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6EF63" w14:textId="7AEE04B4"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DF395F">
        <w:rPr>
          <w:rFonts w:ascii="Arial" w:hAnsi="Arial" w:cs="Arial"/>
        </w:rPr>
        <w:t>Mike Hubbard</w:t>
      </w:r>
      <w:r w:rsidR="004E6D8D">
        <w:rPr>
          <w:rFonts w:ascii="Arial" w:hAnsi="Arial" w:cs="Arial"/>
        </w:rPr>
        <w:t>,</w:t>
      </w:r>
      <w:r w:rsidR="004E6D8D" w:rsidRPr="004E6D8D">
        <w:rPr>
          <w:rFonts w:ascii="Arial" w:hAnsi="Arial" w:cs="Arial"/>
        </w:rPr>
        <w:t xml:space="preserve"> </w:t>
      </w:r>
      <w:r w:rsidR="004E6D8D">
        <w:rPr>
          <w:rFonts w:ascii="Arial" w:hAnsi="Arial" w:cs="Arial"/>
        </w:rPr>
        <w:t>Kurt Gehrke (arrived at 7:03)</w:t>
      </w:r>
    </w:p>
    <w:p w14:paraId="726A6CB3" w14:textId="47CAF76A"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r w:rsidR="004E6D8D">
        <w:rPr>
          <w:rFonts w:ascii="Arial" w:hAnsi="Arial" w:cs="Arial"/>
        </w:rPr>
        <w:t>Joel Bovee</w:t>
      </w:r>
    </w:p>
    <w:p w14:paraId="77D8F0A8" w14:textId="3E23250E"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p>
    <w:p w14:paraId="27C9D94A" w14:textId="6AC9CBAF"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AC1FB8">
        <w:rPr>
          <w:rFonts w:ascii="Arial" w:hAnsi="Arial" w:cs="Arial"/>
        </w:rPr>
        <w:t>Hohn Thomas, Bill Cross, Barb Cross, Kathy Hunchek, John Bullett, Maryann Bullett, Sandra Robinson, Terrence McGraw, Lynn Shaw, Rich Green, Kathy Green, Ingrid McMahon</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46BEBDD2" w:rsidR="00794A6F" w:rsidRDefault="00AC1FB8" w:rsidP="00B21CD6">
      <w:pPr>
        <w:rPr>
          <w:rFonts w:ascii="Arial" w:hAnsi="Arial" w:cs="Arial"/>
        </w:rPr>
      </w:pPr>
      <w:bookmarkStart w:id="0" w:name="_Hlk56674372"/>
      <w:r>
        <w:rPr>
          <w:rFonts w:ascii="Arial" w:hAnsi="Arial" w:cs="Arial"/>
        </w:rPr>
        <w:t>Mike Hubbard</w:t>
      </w:r>
      <w:r w:rsidR="003533BC">
        <w:rPr>
          <w:rFonts w:ascii="Arial" w:hAnsi="Arial" w:cs="Arial"/>
        </w:rPr>
        <w:t xml:space="preserve"> </w:t>
      </w:r>
      <w:r w:rsidR="00B21CD6" w:rsidRPr="009E40A5">
        <w:rPr>
          <w:rFonts w:ascii="Arial" w:hAnsi="Arial" w:cs="Arial"/>
        </w:rPr>
        <w:t>made a motion to accept the minutes from the previous meeting</w:t>
      </w:r>
      <w:r w:rsidR="003533BC">
        <w:rPr>
          <w:rFonts w:ascii="Arial" w:hAnsi="Arial" w:cs="Arial"/>
        </w:rPr>
        <w:t xml:space="preserve"> </w:t>
      </w:r>
      <w:r>
        <w:rPr>
          <w:rFonts w:ascii="Arial" w:hAnsi="Arial" w:cs="Arial"/>
        </w:rPr>
        <w:t>Donald Goodnough</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DF395F">
        <w:rPr>
          <w:rFonts w:ascii="Arial" w:hAnsi="Arial" w:cs="Arial"/>
        </w:rPr>
        <w:t>Hubbard</w:t>
      </w:r>
      <w:r w:rsidR="00747117">
        <w:rPr>
          <w:rFonts w:ascii="Arial" w:hAnsi="Arial" w:cs="Arial"/>
        </w:rPr>
        <w:t xml:space="preserve"> </w:t>
      </w:r>
      <w:r w:rsidR="008256FC">
        <w:rPr>
          <w:rFonts w:ascii="Arial" w:hAnsi="Arial" w:cs="Arial"/>
        </w:rPr>
        <w:t>(</w:t>
      </w:r>
      <w:r w:rsidR="004E6D8D">
        <w:rPr>
          <w:rFonts w:ascii="Arial" w:hAnsi="Arial" w:cs="Arial"/>
        </w:rPr>
        <w:t>3</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49E77A1C" w:rsidR="008C2BFD" w:rsidRDefault="008C2BFD" w:rsidP="008C2BFD">
      <w:pPr>
        <w:rPr>
          <w:rFonts w:ascii="Arial" w:hAnsi="Arial" w:cs="Arial"/>
        </w:rPr>
      </w:pPr>
      <w:r>
        <w:rPr>
          <w:rFonts w:ascii="Arial" w:hAnsi="Arial" w:cs="Arial"/>
        </w:rPr>
        <w:t>Supervisor</w:t>
      </w:r>
      <w:r w:rsidR="00296BB3">
        <w:rPr>
          <w:rFonts w:ascii="Arial" w:hAnsi="Arial" w:cs="Arial"/>
        </w:rPr>
        <w:t xml:space="preserve"> and</w:t>
      </w:r>
      <w:r w:rsidR="002D7E6B">
        <w:rPr>
          <w:rFonts w:ascii="Arial" w:hAnsi="Arial" w:cs="Arial"/>
        </w:rPr>
        <w:t xml:space="preserve"> </w:t>
      </w:r>
      <w:r w:rsidR="00D86B40">
        <w:rPr>
          <w:rFonts w:ascii="Arial" w:hAnsi="Arial" w:cs="Arial"/>
        </w:rPr>
        <w:t>T</w:t>
      </w:r>
      <w:r w:rsidRPr="009E40A5">
        <w:rPr>
          <w:rFonts w:ascii="Arial" w:hAnsi="Arial" w:cs="Arial"/>
        </w:rPr>
        <w:t>own Clerk</w:t>
      </w:r>
      <w:r w:rsidR="00D86B40">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48DE45C9" w14:textId="3FFD75CD" w:rsidR="00AC1FB8" w:rsidRDefault="00AC1FB8" w:rsidP="00B21CD6">
      <w:pPr>
        <w:rPr>
          <w:rFonts w:ascii="Arial" w:hAnsi="Arial" w:cs="Arial"/>
        </w:rPr>
      </w:pPr>
      <w:r>
        <w:rPr>
          <w:rFonts w:ascii="Arial" w:hAnsi="Arial" w:cs="Arial"/>
        </w:rPr>
        <w:t>Kurt arrived at 7:03pm</w:t>
      </w:r>
    </w:p>
    <w:p w14:paraId="1B39C762" w14:textId="77777777" w:rsidR="00AC1FB8" w:rsidRDefault="00AC1FB8" w:rsidP="00B21CD6">
      <w:pPr>
        <w:rPr>
          <w:rFonts w:ascii="Arial" w:hAnsi="Arial" w:cs="Arial"/>
        </w:rPr>
      </w:pPr>
    </w:p>
    <w:p w14:paraId="065EC28B" w14:textId="77777777"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7:</w:t>
      </w:r>
      <w:r w:rsidR="00860437">
        <w:rPr>
          <w:rFonts w:ascii="Arial" w:hAnsi="Arial" w:cs="Arial"/>
        </w:rPr>
        <w:t>05</w:t>
      </w:r>
      <w:r w:rsidR="00AB05C1">
        <w:rPr>
          <w:rFonts w:ascii="Arial" w:hAnsi="Arial" w:cs="Arial"/>
        </w:rPr>
        <w:t>pm</w:t>
      </w:r>
    </w:p>
    <w:p w14:paraId="25F8E8E3" w14:textId="77777777" w:rsidR="00AC1FB8" w:rsidRDefault="00AC1FB8" w:rsidP="000A09F5">
      <w:pPr>
        <w:rPr>
          <w:rFonts w:ascii="Arial" w:hAnsi="Arial" w:cs="Arial"/>
        </w:rPr>
      </w:pPr>
    </w:p>
    <w:p w14:paraId="19007015" w14:textId="786AD5A4" w:rsidR="00AC1FB8" w:rsidRDefault="00AC1FB8" w:rsidP="000A09F5">
      <w:pPr>
        <w:rPr>
          <w:rFonts w:ascii="Arial" w:hAnsi="Arial" w:cs="Arial"/>
        </w:rPr>
      </w:pPr>
      <w:r>
        <w:rPr>
          <w:rFonts w:ascii="Arial" w:hAnsi="Arial" w:cs="Arial"/>
        </w:rPr>
        <w:t>Maryann Bullett addressed the board thanking them for acting on the Dog Law for the resort district.  She also asked various questions about the proposed law and the enforcement of same.</w:t>
      </w:r>
    </w:p>
    <w:p w14:paraId="61A5CFC0" w14:textId="77777777" w:rsidR="00AC1FB8" w:rsidRDefault="00AC1FB8" w:rsidP="000A09F5">
      <w:pPr>
        <w:rPr>
          <w:rFonts w:ascii="Arial" w:hAnsi="Arial" w:cs="Arial"/>
        </w:rPr>
      </w:pPr>
    </w:p>
    <w:p w14:paraId="2DD8D147" w14:textId="573A7B83" w:rsidR="00AC1FB8" w:rsidRDefault="00AC1FB8" w:rsidP="000A09F5">
      <w:pPr>
        <w:rPr>
          <w:rFonts w:ascii="Arial" w:hAnsi="Arial" w:cs="Arial"/>
        </w:rPr>
      </w:pPr>
      <w:r>
        <w:rPr>
          <w:rFonts w:ascii="Arial" w:hAnsi="Arial" w:cs="Arial"/>
        </w:rPr>
        <w:t>John Thomas addressed the board asking for clarification of the resort district.</w:t>
      </w:r>
    </w:p>
    <w:p w14:paraId="35A39E1E" w14:textId="77777777" w:rsidR="00AC1FB8" w:rsidRDefault="00AC1FB8" w:rsidP="000A09F5">
      <w:pPr>
        <w:rPr>
          <w:rFonts w:ascii="Arial" w:hAnsi="Arial" w:cs="Arial"/>
        </w:rPr>
      </w:pPr>
    </w:p>
    <w:p w14:paraId="4EC5A8C8" w14:textId="0BD07666" w:rsidR="00AC1FB8" w:rsidRDefault="00AC1FB8" w:rsidP="000A09F5">
      <w:pPr>
        <w:rPr>
          <w:rFonts w:ascii="Arial" w:hAnsi="Arial" w:cs="Arial"/>
        </w:rPr>
      </w:pPr>
      <w:r>
        <w:rPr>
          <w:rFonts w:ascii="Arial" w:hAnsi="Arial" w:cs="Arial"/>
        </w:rPr>
        <w:t>Floor closed at 7:15pm</w:t>
      </w:r>
    </w:p>
    <w:p w14:paraId="559DACA2" w14:textId="77777777" w:rsidR="00AC1FB8" w:rsidRDefault="00AC1FB8" w:rsidP="000A09F5">
      <w:pPr>
        <w:rPr>
          <w:rFonts w:ascii="Arial" w:hAnsi="Arial" w:cs="Arial"/>
        </w:rPr>
      </w:pPr>
    </w:p>
    <w:p w14:paraId="731CF694" w14:textId="3F58BF7B" w:rsidR="00AC1FB8" w:rsidRDefault="00AC1FB8" w:rsidP="000A09F5">
      <w:pPr>
        <w:rPr>
          <w:rFonts w:ascii="Arial" w:hAnsi="Arial" w:cs="Arial"/>
        </w:rPr>
      </w:pPr>
      <w:r>
        <w:rPr>
          <w:rFonts w:ascii="Arial" w:hAnsi="Arial" w:cs="Arial"/>
        </w:rPr>
        <w:t>Public Hearing on Local Law 1 of 2024 was opened at 7:15pm.  There were no comments from the public.  Hearing closed.</w:t>
      </w:r>
    </w:p>
    <w:p w14:paraId="5BF90FB2" w14:textId="77777777" w:rsidR="00AC1FB8" w:rsidRDefault="00AC1FB8" w:rsidP="000A09F5">
      <w:pPr>
        <w:rPr>
          <w:rFonts w:ascii="Arial" w:hAnsi="Arial" w:cs="Arial"/>
        </w:rPr>
      </w:pPr>
    </w:p>
    <w:p w14:paraId="21583500" w14:textId="08BE71D6" w:rsidR="00AC1FB8" w:rsidRPr="00AC1FB8" w:rsidRDefault="00AC1FB8" w:rsidP="000A09F5">
      <w:pPr>
        <w:rPr>
          <w:rFonts w:ascii="Arial" w:hAnsi="Arial" w:cs="Arial"/>
          <w:b/>
          <w:bCs/>
        </w:rPr>
      </w:pPr>
      <w:r w:rsidRPr="00AC1FB8">
        <w:rPr>
          <w:rFonts w:ascii="Arial" w:hAnsi="Arial" w:cs="Arial"/>
          <w:b/>
          <w:bCs/>
        </w:rPr>
        <w:t>RESOLUTION #13</w:t>
      </w:r>
    </w:p>
    <w:p w14:paraId="66313883" w14:textId="77777777" w:rsidR="00AC1FB8" w:rsidRPr="00AC1FB8" w:rsidRDefault="00AC1FB8" w:rsidP="000A09F5">
      <w:pPr>
        <w:rPr>
          <w:rFonts w:ascii="Arial" w:hAnsi="Arial" w:cs="Arial"/>
          <w:b/>
          <w:bCs/>
        </w:rPr>
      </w:pPr>
    </w:p>
    <w:p w14:paraId="27844275" w14:textId="199682CC" w:rsidR="00AC1FB8" w:rsidRPr="00AC1FB8" w:rsidRDefault="00AC1FB8" w:rsidP="00AC1FB8">
      <w:pPr>
        <w:jc w:val="center"/>
        <w:rPr>
          <w:rFonts w:ascii="Arial" w:hAnsi="Arial" w:cs="Arial"/>
          <w:b/>
          <w:bCs/>
        </w:rPr>
      </w:pPr>
      <w:r w:rsidRPr="00AC1FB8">
        <w:rPr>
          <w:rFonts w:ascii="Arial" w:hAnsi="Arial" w:cs="Arial"/>
          <w:b/>
          <w:bCs/>
        </w:rPr>
        <w:t>Adopt local law 1 of 2024</w:t>
      </w:r>
    </w:p>
    <w:p w14:paraId="196A8D3A" w14:textId="08B6ADB1" w:rsidR="00AC1FB8" w:rsidRPr="00AC1FB8" w:rsidRDefault="00AC1FB8" w:rsidP="00AC1FB8">
      <w:pPr>
        <w:jc w:val="center"/>
        <w:rPr>
          <w:rFonts w:ascii="Arial" w:hAnsi="Arial" w:cs="Arial"/>
          <w:b/>
          <w:bCs/>
        </w:rPr>
      </w:pPr>
      <w:r w:rsidRPr="00AC1FB8">
        <w:rPr>
          <w:rFonts w:ascii="Arial" w:hAnsi="Arial" w:cs="Arial"/>
          <w:b/>
          <w:bCs/>
        </w:rPr>
        <w:t>Control, Confine, and Leash Dogs within the</w:t>
      </w:r>
    </w:p>
    <w:p w14:paraId="14D8D904" w14:textId="6054CB31" w:rsidR="00AC1FB8" w:rsidRPr="00AC1FB8" w:rsidRDefault="00AC1FB8" w:rsidP="00AC1FB8">
      <w:pPr>
        <w:jc w:val="center"/>
        <w:rPr>
          <w:rFonts w:ascii="Arial" w:hAnsi="Arial" w:cs="Arial"/>
          <w:b/>
          <w:bCs/>
        </w:rPr>
      </w:pPr>
      <w:r w:rsidRPr="00AC1FB8">
        <w:rPr>
          <w:rFonts w:ascii="Arial" w:hAnsi="Arial" w:cs="Arial"/>
          <w:b/>
          <w:bCs/>
        </w:rPr>
        <w:t>Resort District of the Town of Ellisburg</w:t>
      </w:r>
    </w:p>
    <w:p w14:paraId="51AE38D6" w14:textId="77777777" w:rsidR="00AC1FB8" w:rsidRDefault="00AC1FB8" w:rsidP="000A09F5">
      <w:pPr>
        <w:rPr>
          <w:rFonts w:ascii="Arial" w:hAnsi="Arial" w:cs="Arial"/>
        </w:rPr>
      </w:pPr>
    </w:p>
    <w:p w14:paraId="0B7CB5D1" w14:textId="6BA69871" w:rsidR="00393677" w:rsidRDefault="00AC1FB8" w:rsidP="000A09F5">
      <w:pPr>
        <w:rPr>
          <w:rFonts w:ascii="Arial" w:hAnsi="Arial" w:cs="Arial"/>
        </w:rPr>
      </w:pPr>
      <w:r>
        <w:rPr>
          <w:rFonts w:ascii="Arial" w:hAnsi="Arial" w:cs="Arial"/>
        </w:rPr>
        <w:t xml:space="preserve">WHEREAS, the Town Board for the Town of Ellisburg, New York is interested in enacting a Local Law to control, confine, and leash dogs within the resort district of the Town of Ellisburg and related activities; and </w:t>
      </w:r>
    </w:p>
    <w:p w14:paraId="4E4E2A36" w14:textId="77777777" w:rsidR="00AC1FB8" w:rsidRDefault="00AC1FB8" w:rsidP="000A09F5">
      <w:pPr>
        <w:rPr>
          <w:rFonts w:ascii="Arial" w:hAnsi="Arial" w:cs="Arial"/>
        </w:rPr>
      </w:pPr>
    </w:p>
    <w:p w14:paraId="1368269C" w14:textId="1275D096" w:rsidR="00AC1FB8" w:rsidRDefault="00AC1FB8" w:rsidP="000A09F5">
      <w:pPr>
        <w:rPr>
          <w:rFonts w:ascii="Arial" w:hAnsi="Arial" w:cs="Arial"/>
        </w:rPr>
      </w:pPr>
      <w:r>
        <w:rPr>
          <w:rFonts w:ascii="Arial" w:hAnsi="Arial" w:cs="Arial"/>
        </w:rPr>
        <w:t>WHEREAS, the Town Board has evaluated the legislation and has determined SEQR does not apply as the adoption of this local law is not an action; and</w:t>
      </w:r>
    </w:p>
    <w:p w14:paraId="5BB72DBC" w14:textId="77777777" w:rsidR="00AC1FB8" w:rsidRDefault="00AC1FB8" w:rsidP="000A09F5">
      <w:pPr>
        <w:rPr>
          <w:rFonts w:ascii="Arial" w:hAnsi="Arial" w:cs="Arial"/>
        </w:rPr>
      </w:pPr>
    </w:p>
    <w:p w14:paraId="65DF45BC" w14:textId="67FB00D4" w:rsidR="00AC1FB8" w:rsidRDefault="00AC1FB8" w:rsidP="000A09F5">
      <w:pPr>
        <w:rPr>
          <w:rFonts w:ascii="Arial" w:hAnsi="Arial" w:cs="Arial"/>
        </w:rPr>
      </w:pPr>
      <w:r>
        <w:rPr>
          <w:rFonts w:ascii="Arial" w:hAnsi="Arial" w:cs="Arial"/>
        </w:rPr>
        <w:lastRenderedPageBreak/>
        <w:t>WHEREAS, the Town Board has determined to proceed with legislation to control, confine, and leash dogs within the resort district of the Town of Ellisburg and related activities.</w:t>
      </w:r>
    </w:p>
    <w:p w14:paraId="0FC71F42" w14:textId="77777777" w:rsidR="00AC1FB8" w:rsidRDefault="00AC1FB8" w:rsidP="000A09F5">
      <w:pPr>
        <w:rPr>
          <w:rFonts w:ascii="Arial" w:hAnsi="Arial" w:cs="Arial"/>
        </w:rPr>
      </w:pPr>
    </w:p>
    <w:p w14:paraId="55084E04" w14:textId="6CE9294A" w:rsidR="00AC1FB8" w:rsidRDefault="00AC1FB8" w:rsidP="000A09F5">
      <w:pPr>
        <w:rPr>
          <w:rFonts w:ascii="Arial" w:hAnsi="Arial" w:cs="Arial"/>
        </w:rPr>
      </w:pPr>
      <w:r>
        <w:rPr>
          <w:rFonts w:ascii="Arial" w:hAnsi="Arial" w:cs="Arial"/>
        </w:rPr>
        <w:t>NOW, THEREFORE, BE IT RESOLVED, by the Town Board of the Town of Ellisburg, New York that:</w:t>
      </w:r>
    </w:p>
    <w:p w14:paraId="40A82B29" w14:textId="77777777" w:rsidR="00AC1FB8" w:rsidRDefault="00AC1FB8" w:rsidP="000A09F5">
      <w:pPr>
        <w:rPr>
          <w:rFonts w:ascii="Arial" w:hAnsi="Arial" w:cs="Arial"/>
        </w:rPr>
      </w:pPr>
    </w:p>
    <w:p w14:paraId="42753383" w14:textId="182A0E07" w:rsidR="00AC1FB8" w:rsidRDefault="00AC1FB8" w:rsidP="00AC1FB8">
      <w:pPr>
        <w:pStyle w:val="ListParagraph"/>
        <w:numPr>
          <w:ilvl w:val="0"/>
          <w:numId w:val="39"/>
        </w:numPr>
        <w:rPr>
          <w:rFonts w:ascii="Arial" w:hAnsi="Arial" w:cs="Arial"/>
        </w:rPr>
      </w:pPr>
      <w:r>
        <w:rPr>
          <w:rFonts w:ascii="Arial" w:hAnsi="Arial" w:cs="Arial"/>
        </w:rPr>
        <w:t xml:space="preserve"> The forgoing recitation is incorporated herein and made a part hereof as if set forth hereafter.</w:t>
      </w:r>
    </w:p>
    <w:p w14:paraId="73D2ADDC" w14:textId="277B6B1A" w:rsidR="00AC1FB8" w:rsidRDefault="00AC1FB8" w:rsidP="00AC1FB8">
      <w:pPr>
        <w:pStyle w:val="ListParagraph"/>
        <w:numPr>
          <w:ilvl w:val="0"/>
          <w:numId w:val="39"/>
        </w:numPr>
        <w:rPr>
          <w:rFonts w:ascii="Arial" w:hAnsi="Arial" w:cs="Arial"/>
        </w:rPr>
      </w:pPr>
      <w:r>
        <w:rPr>
          <w:rFonts w:ascii="Arial" w:hAnsi="Arial" w:cs="Arial"/>
        </w:rPr>
        <w:t>The Town Board hereby enacts Local Law 1 of 2024 to control, confine, and leash dogs within the resort district and related activities as being in the best interests of the Town of Ellisburg.</w:t>
      </w:r>
    </w:p>
    <w:p w14:paraId="5F648894" w14:textId="26C4E914" w:rsidR="00AC1FB8" w:rsidRDefault="00AC1FB8" w:rsidP="00AC1FB8">
      <w:pPr>
        <w:pStyle w:val="ListParagraph"/>
        <w:numPr>
          <w:ilvl w:val="0"/>
          <w:numId w:val="39"/>
        </w:numPr>
        <w:rPr>
          <w:rFonts w:ascii="Arial" w:hAnsi="Arial" w:cs="Arial"/>
        </w:rPr>
      </w:pPr>
      <w:r>
        <w:rPr>
          <w:rFonts w:ascii="Arial" w:hAnsi="Arial" w:cs="Arial"/>
        </w:rPr>
        <w:t>The Supervisor for the Town of Ellisburg and the Town Clerk for the Town of Ellisburg, their respective agents and employeews are authorized to sign all documents and take all steps necessary to enact this legislation.</w:t>
      </w:r>
    </w:p>
    <w:p w14:paraId="4692DD23" w14:textId="10ED76BE" w:rsidR="005223CD" w:rsidRDefault="005223CD" w:rsidP="00AC1FB8">
      <w:pPr>
        <w:pStyle w:val="ListParagraph"/>
        <w:numPr>
          <w:ilvl w:val="0"/>
          <w:numId w:val="39"/>
        </w:numPr>
        <w:rPr>
          <w:rFonts w:ascii="Arial" w:hAnsi="Arial" w:cs="Arial"/>
        </w:rPr>
      </w:pPr>
      <w:r>
        <w:rPr>
          <w:rFonts w:ascii="Arial" w:hAnsi="Arial" w:cs="Arial"/>
        </w:rPr>
        <w:t>This Resolution shall take effect immediately.</w:t>
      </w:r>
    </w:p>
    <w:p w14:paraId="3DF83676" w14:textId="41A0CD6F" w:rsidR="005223CD" w:rsidRDefault="005223CD" w:rsidP="00AC1FB8">
      <w:pPr>
        <w:pStyle w:val="ListParagraph"/>
        <w:numPr>
          <w:ilvl w:val="0"/>
          <w:numId w:val="39"/>
        </w:numPr>
        <w:rPr>
          <w:rFonts w:ascii="Arial" w:hAnsi="Arial" w:cs="Arial"/>
        </w:rPr>
      </w:pPr>
      <w:r>
        <w:rPr>
          <w:rFonts w:ascii="Arial" w:hAnsi="Arial" w:cs="Arial"/>
        </w:rPr>
        <w:t>This Legislation shall be filed with the New York State Department of State; and with the Town Clerk of the Town of Ellisburg.</w:t>
      </w:r>
    </w:p>
    <w:p w14:paraId="058EEC29" w14:textId="77777777" w:rsidR="005223CD" w:rsidRDefault="005223CD" w:rsidP="005223CD">
      <w:pPr>
        <w:rPr>
          <w:rFonts w:ascii="Arial" w:hAnsi="Arial" w:cs="Arial"/>
        </w:rPr>
      </w:pPr>
    </w:p>
    <w:p w14:paraId="19A41DF7" w14:textId="01D20C46" w:rsidR="005223CD" w:rsidRDefault="005223CD" w:rsidP="005223CD">
      <w:pPr>
        <w:rPr>
          <w:rFonts w:ascii="Arial" w:hAnsi="Arial" w:cs="Arial"/>
        </w:rPr>
      </w:pPr>
      <w:r>
        <w:rPr>
          <w:rFonts w:ascii="Arial" w:hAnsi="Arial" w:cs="Arial"/>
        </w:rPr>
        <w:t>The foregoing Resolution was offered by Board Member, Kurt Gehrke and seconded by Board Member, Mike Hubbard, and upon roll call vote of the Board was duly adopted as follows:</w:t>
      </w:r>
    </w:p>
    <w:p w14:paraId="5835D572" w14:textId="77777777" w:rsidR="005223CD" w:rsidRDefault="005223CD" w:rsidP="005223CD">
      <w:pPr>
        <w:rPr>
          <w:rFonts w:ascii="Arial" w:hAnsi="Arial" w:cs="Arial"/>
        </w:rPr>
      </w:pPr>
    </w:p>
    <w:p w14:paraId="54C43EF4" w14:textId="6ABE31EF" w:rsidR="005223CD" w:rsidRDefault="005223CD" w:rsidP="005223CD">
      <w:pPr>
        <w:rPr>
          <w:rFonts w:ascii="Arial" w:hAnsi="Arial" w:cs="Arial"/>
        </w:rPr>
      </w:pPr>
      <w:r>
        <w:rPr>
          <w:rFonts w:ascii="Arial" w:hAnsi="Arial" w:cs="Arial"/>
        </w:rPr>
        <w:tab/>
        <w:t xml:space="preserve">Supervisor Doug Shelmidine </w:t>
      </w:r>
      <w:r>
        <w:rPr>
          <w:rFonts w:ascii="Arial" w:hAnsi="Arial" w:cs="Arial"/>
        </w:rPr>
        <w:tab/>
        <w:t>- aye</w:t>
      </w:r>
    </w:p>
    <w:p w14:paraId="43F73CF3" w14:textId="0D88A7C5" w:rsidR="005223CD" w:rsidRDefault="005223CD" w:rsidP="005223CD">
      <w:pPr>
        <w:rPr>
          <w:rFonts w:ascii="Arial" w:hAnsi="Arial" w:cs="Arial"/>
        </w:rPr>
      </w:pPr>
      <w:r>
        <w:rPr>
          <w:rFonts w:ascii="Arial" w:hAnsi="Arial" w:cs="Arial"/>
        </w:rPr>
        <w:tab/>
        <w:t>Joel Bovee</w:t>
      </w:r>
      <w:r>
        <w:rPr>
          <w:rFonts w:ascii="Arial" w:hAnsi="Arial" w:cs="Arial"/>
        </w:rPr>
        <w:tab/>
      </w:r>
      <w:r>
        <w:rPr>
          <w:rFonts w:ascii="Arial" w:hAnsi="Arial" w:cs="Arial"/>
        </w:rPr>
        <w:tab/>
      </w:r>
      <w:r>
        <w:rPr>
          <w:rFonts w:ascii="Arial" w:hAnsi="Arial" w:cs="Arial"/>
        </w:rPr>
        <w:tab/>
      </w:r>
      <w:r>
        <w:rPr>
          <w:rFonts w:ascii="Arial" w:hAnsi="Arial" w:cs="Arial"/>
        </w:rPr>
        <w:tab/>
        <w:t>- absent</w:t>
      </w:r>
    </w:p>
    <w:p w14:paraId="7F4392E6" w14:textId="0E662EB4" w:rsidR="005223CD" w:rsidRDefault="005223CD" w:rsidP="005223CD">
      <w:pPr>
        <w:rPr>
          <w:rFonts w:ascii="Arial" w:hAnsi="Arial" w:cs="Arial"/>
        </w:rPr>
      </w:pPr>
      <w:r>
        <w:rPr>
          <w:rFonts w:ascii="Arial" w:hAnsi="Arial" w:cs="Arial"/>
        </w:rPr>
        <w:tab/>
        <w:t>Kurt Gehrke</w:t>
      </w:r>
      <w:r>
        <w:rPr>
          <w:rFonts w:ascii="Arial" w:hAnsi="Arial" w:cs="Arial"/>
        </w:rPr>
        <w:tab/>
      </w:r>
      <w:r>
        <w:rPr>
          <w:rFonts w:ascii="Arial" w:hAnsi="Arial" w:cs="Arial"/>
        </w:rPr>
        <w:tab/>
      </w:r>
      <w:r>
        <w:rPr>
          <w:rFonts w:ascii="Arial" w:hAnsi="Arial" w:cs="Arial"/>
        </w:rPr>
        <w:tab/>
      </w:r>
      <w:r>
        <w:rPr>
          <w:rFonts w:ascii="Arial" w:hAnsi="Arial" w:cs="Arial"/>
        </w:rPr>
        <w:tab/>
        <w:t>- aye</w:t>
      </w:r>
    </w:p>
    <w:p w14:paraId="6FED46AD" w14:textId="2E045066" w:rsidR="005223CD" w:rsidRDefault="005223CD" w:rsidP="005223CD">
      <w:pPr>
        <w:rPr>
          <w:rFonts w:ascii="Arial" w:hAnsi="Arial" w:cs="Arial"/>
        </w:rPr>
      </w:pPr>
      <w:r>
        <w:rPr>
          <w:rFonts w:ascii="Arial" w:hAnsi="Arial" w:cs="Arial"/>
        </w:rPr>
        <w:tab/>
        <w:t>Michael Hubbard</w:t>
      </w:r>
      <w:r>
        <w:rPr>
          <w:rFonts w:ascii="Arial" w:hAnsi="Arial" w:cs="Arial"/>
        </w:rPr>
        <w:tab/>
      </w:r>
      <w:r>
        <w:rPr>
          <w:rFonts w:ascii="Arial" w:hAnsi="Arial" w:cs="Arial"/>
        </w:rPr>
        <w:tab/>
      </w:r>
      <w:r>
        <w:rPr>
          <w:rFonts w:ascii="Arial" w:hAnsi="Arial" w:cs="Arial"/>
        </w:rPr>
        <w:tab/>
        <w:t>- aye</w:t>
      </w:r>
    </w:p>
    <w:p w14:paraId="21CF4DE6" w14:textId="5B2F6AF9" w:rsidR="005223CD" w:rsidRDefault="005223CD" w:rsidP="005223CD">
      <w:pPr>
        <w:rPr>
          <w:rFonts w:ascii="Arial" w:hAnsi="Arial" w:cs="Arial"/>
        </w:rPr>
      </w:pPr>
      <w:r>
        <w:rPr>
          <w:rFonts w:ascii="Arial" w:hAnsi="Arial" w:cs="Arial"/>
        </w:rPr>
        <w:tab/>
        <w:t>Donald Goodnough</w:t>
      </w:r>
      <w:r>
        <w:rPr>
          <w:rFonts w:ascii="Arial" w:hAnsi="Arial" w:cs="Arial"/>
        </w:rPr>
        <w:tab/>
      </w:r>
      <w:r>
        <w:rPr>
          <w:rFonts w:ascii="Arial" w:hAnsi="Arial" w:cs="Arial"/>
        </w:rPr>
        <w:tab/>
      </w:r>
      <w:r>
        <w:rPr>
          <w:rFonts w:ascii="Arial" w:hAnsi="Arial" w:cs="Arial"/>
        </w:rPr>
        <w:tab/>
        <w:t>- aye</w:t>
      </w:r>
    </w:p>
    <w:p w14:paraId="21E0C50E" w14:textId="77777777" w:rsidR="005223CD" w:rsidRDefault="005223CD" w:rsidP="005223CD">
      <w:pPr>
        <w:rPr>
          <w:rFonts w:ascii="Arial" w:hAnsi="Arial" w:cs="Arial"/>
        </w:rPr>
      </w:pPr>
    </w:p>
    <w:p w14:paraId="29261E6F" w14:textId="6FF5A930" w:rsidR="005223CD" w:rsidRPr="005223CD" w:rsidRDefault="005223CD" w:rsidP="005223CD">
      <w:pPr>
        <w:rPr>
          <w:rFonts w:ascii="Arial" w:hAnsi="Arial" w:cs="Arial"/>
        </w:rPr>
      </w:pPr>
      <w:r>
        <w:rPr>
          <w:rFonts w:ascii="Arial" w:hAnsi="Arial" w:cs="Arial"/>
        </w:rPr>
        <w:t>Dated:  June 6, 2024</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Debra Payne-Town Clerk</w:t>
      </w:r>
    </w:p>
    <w:p w14:paraId="0ED824C9" w14:textId="77777777" w:rsidR="00C14661" w:rsidRDefault="00C14661" w:rsidP="00746CD7">
      <w:pPr>
        <w:pStyle w:val="Standard"/>
        <w:rPr>
          <w:rFonts w:ascii="Arial" w:hAnsi="Arial" w:cs="Arial"/>
        </w:rPr>
      </w:pPr>
    </w:p>
    <w:p w14:paraId="39730871" w14:textId="77777777" w:rsidR="007D4FDC" w:rsidRDefault="007D4FDC" w:rsidP="007D4FDC">
      <w:pPr>
        <w:pStyle w:val="Standard"/>
        <w:rPr>
          <w:rFonts w:ascii="Arial" w:hAnsi="Arial" w:cs="Arial"/>
        </w:rPr>
      </w:pPr>
    </w:p>
    <w:p w14:paraId="0EAE3A94" w14:textId="77777777" w:rsidR="007D4FDC" w:rsidRDefault="007D4FDC" w:rsidP="00746CD7">
      <w:pPr>
        <w:pStyle w:val="Standard"/>
        <w:rPr>
          <w:rFonts w:ascii="Arial" w:hAnsi="Arial" w:cs="Arial"/>
        </w:rPr>
      </w:pPr>
    </w:p>
    <w:p w14:paraId="1340D221" w14:textId="6DC07BFF" w:rsidR="007D4FDC" w:rsidRPr="007D4FDC" w:rsidRDefault="007D4FDC" w:rsidP="007D4FDC">
      <w:pPr>
        <w:pStyle w:val="Standard"/>
        <w:jc w:val="center"/>
        <w:rPr>
          <w:rFonts w:ascii="Arial" w:hAnsi="Arial" w:cs="Arial"/>
          <w:b/>
          <w:bCs/>
        </w:rPr>
      </w:pPr>
      <w:r w:rsidRPr="007D4FDC">
        <w:rPr>
          <w:rFonts w:ascii="Arial" w:hAnsi="Arial" w:cs="Arial"/>
          <w:b/>
          <w:bCs/>
        </w:rPr>
        <w:t>LOCAL LAW NO. 1 of 2024</w:t>
      </w:r>
      <w:r w:rsidR="005223CD">
        <w:rPr>
          <w:rFonts w:ascii="Arial" w:hAnsi="Arial" w:cs="Arial"/>
          <w:b/>
          <w:bCs/>
        </w:rPr>
        <w:t xml:space="preserve"> (ADOPTED)</w:t>
      </w:r>
    </w:p>
    <w:p w14:paraId="65EC83DF" w14:textId="77777777" w:rsidR="007D4FDC" w:rsidRPr="007D4FDC" w:rsidRDefault="007D4FDC" w:rsidP="007D4FDC">
      <w:pPr>
        <w:pStyle w:val="Standard"/>
        <w:jc w:val="center"/>
        <w:rPr>
          <w:rFonts w:ascii="Arial" w:hAnsi="Arial" w:cs="Arial"/>
          <w:b/>
          <w:bCs/>
        </w:rPr>
      </w:pPr>
    </w:p>
    <w:p w14:paraId="085D6E14" w14:textId="7E0870EC" w:rsidR="007D4FDC" w:rsidRPr="007D4FDC" w:rsidRDefault="007D4FDC" w:rsidP="007D4FDC">
      <w:pPr>
        <w:pStyle w:val="Standard"/>
        <w:jc w:val="center"/>
        <w:rPr>
          <w:rFonts w:ascii="Arial" w:hAnsi="Arial" w:cs="Arial"/>
          <w:b/>
          <w:bCs/>
        </w:rPr>
      </w:pPr>
      <w:bookmarkStart w:id="4" w:name="_Hlk166503620"/>
      <w:r w:rsidRPr="007D4FDC">
        <w:rPr>
          <w:rFonts w:ascii="Arial" w:hAnsi="Arial" w:cs="Arial"/>
          <w:b/>
          <w:bCs/>
        </w:rPr>
        <w:t xml:space="preserve">A LOCAL LAW TO CONTROL CONFINE AND LEASH DOGS WITHIN THE RESORT DISTRICT OF THE TOWN OF ELLISBURG </w:t>
      </w:r>
    </w:p>
    <w:bookmarkEnd w:id="4"/>
    <w:p w14:paraId="74AF66E2" w14:textId="77777777" w:rsidR="00821A96" w:rsidRDefault="00821A96" w:rsidP="00746CD7">
      <w:pPr>
        <w:pStyle w:val="Standard"/>
        <w:rPr>
          <w:rFonts w:ascii="Arial" w:hAnsi="Arial" w:cs="Arial"/>
        </w:rPr>
      </w:pPr>
    </w:p>
    <w:p w14:paraId="0DC26D24" w14:textId="0B0650FA" w:rsidR="007D4FDC" w:rsidRDefault="007D4FDC" w:rsidP="00746CD7">
      <w:pPr>
        <w:pStyle w:val="Standard"/>
        <w:rPr>
          <w:rFonts w:ascii="Arial" w:hAnsi="Arial" w:cs="Arial"/>
        </w:rPr>
      </w:pPr>
      <w:r>
        <w:rPr>
          <w:rFonts w:ascii="Arial" w:hAnsi="Arial" w:cs="Arial"/>
        </w:rPr>
        <w:t>SECTION 1: TITLE</w:t>
      </w:r>
    </w:p>
    <w:p w14:paraId="6FEE4324" w14:textId="7D643AC5" w:rsidR="007D4FDC" w:rsidRDefault="007D4FDC" w:rsidP="00746CD7">
      <w:pPr>
        <w:pStyle w:val="Standard"/>
        <w:rPr>
          <w:rFonts w:ascii="Arial" w:hAnsi="Arial" w:cs="Arial"/>
        </w:rPr>
      </w:pPr>
      <w:r>
        <w:rPr>
          <w:rFonts w:ascii="Arial" w:hAnsi="Arial" w:cs="Arial"/>
        </w:rPr>
        <w:tab/>
        <w:t>This local law shall be known as the “Local Law Relating to Controlling, Confining, and Leashing Dogs Within the Resort District”</w:t>
      </w:r>
    </w:p>
    <w:p w14:paraId="03931EA9" w14:textId="77777777" w:rsidR="007D4FDC" w:rsidRDefault="007D4FDC" w:rsidP="00746CD7">
      <w:pPr>
        <w:pStyle w:val="Standard"/>
        <w:rPr>
          <w:rFonts w:ascii="Arial" w:hAnsi="Arial" w:cs="Arial"/>
        </w:rPr>
      </w:pPr>
    </w:p>
    <w:p w14:paraId="69A22328" w14:textId="7DC1A195" w:rsidR="007D4FDC" w:rsidRDefault="007D4FDC" w:rsidP="00746CD7">
      <w:pPr>
        <w:pStyle w:val="Standard"/>
        <w:rPr>
          <w:rFonts w:ascii="Arial" w:hAnsi="Arial" w:cs="Arial"/>
        </w:rPr>
      </w:pPr>
      <w:r>
        <w:rPr>
          <w:rFonts w:ascii="Arial" w:hAnsi="Arial" w:cs="Arial"/>
        </w:rPr>
        <w:t>SECTION 2: PURPOSE</w:t>
      </w:r>
    </w:p>
    <w:p w14:paraId="024BFE16" w14:textId="5F2EEDE3" w:rsidR="007D4FDC" w:rsidRDefault="007D4FDC" w:rsidP="00746CD7">
      <w:pPr>
        <w:pStyle w:val="Standard"/>
        <w:rPr>
          <w:rFonts w:ascii="Arial" w:hAnsi="Arial" w:cs="Arial"/>
        </w:rPr>
      </w:pPr>
      <w:r>
        <w:rPr>
          <w:rFonts w:ascii="Arial" w:hAnsi="Arial" w:cs="Arial"/>
        </w:rPr>
        <w:tab/>
        <w:t xml:space="preserve">The Town Board of the Town of Ellisburg finds that the running at large and other uncontrolled behavior of licensed and unlicensed dogs have caused and may in the future cause physical harm to persons damage to property and nuisances within the </w:t>
      </w:r>
      <w:r>
        <w:rPr>
          <w:rFonts w:ascii="Arial" w:hAnsi="Arial" w:cs="Arial"/>
        </w:rPr>
        <w:lastRenderedPageBreak/>
        <w:t>Town’s Resort District.  The purpose of the Local Law is to protect the health, safety, and well being of persons and property by imposing restrictions on the keeping and running at large of dogs within the Town’s Resort District and elsewhere, as noted.</w:t>
      </w:r>
    </w:p>
    <w:p w14:paraId="25BE87AC" w14:textId="77777777" w:rsidR="007D4FDC" w:rsidRDefault="007D4FDC" w:rsidP="00746CD7">
      <w:pPr>
        <w:pStyle w:val="Standard"/>
        <w:rPr>
          <w:rFonts w:ascii="Arial" w:hAnsi="Arial" w:cs="Arial"/>
        </w:rPr>
      </w:pPr>
    </w:p>
    <w:p w14:paraId="34E8B195" w14:textId="66EB0B04" w:rsidR="007D4FDC" w:rsidRDefault="007D4FDC" w:rsidP="00746CD7">
      <w:pPr>
        <w:pStyle w:val="Standard"/>
        <w:rPr>
          <w:rFonts w:ascii="Arial" w:hAnsi="Arial" w:cs="Arial"/>
        </w:rPr>
      </w:pPr>
      <w:r>
        <w:rPr>
          <w:rFonts w:ascii="Arial" w:hAnsi="Arial" w:cs="Arial"/>
        </w:rPr>
        <w:t>SECTION 3: AUTHORITY</w:t>
      </w:r>
    </w:p>
    <w:p w14:paraId="7A0AA9A7" w14:textId="1C936301" w:rsidR="007D4FDC" w:rsidRDefault="007D4FDC" w:rsidP="00746CD7">
      <w:pPr>
        <w:pStyle w:val="Standard"/>
        <w:rPr>
          <w:rFonts w:ascii="Arial" w:hAnsi="Arial" w:cs="Arial"/>
        </w:rPr>
      </w:pPr>
      <w:r>
        <w:rPr>
          <w:rFonts w:ascii="Arial" w:hAnsi="Arial" w:cs="Arial"/>
        </w:rPr>
        <w:tab/>
        <w:t xml:space="preserve">This Local Law is enacted pursuant to New York </w:t>
      </w:r>
      <w:r w:rsidR="000715AA">
        <w:rPr>
          <w:rFonts w:ascii="Arial" w:hAnsi="Arial" w:cs="Arial"/>
        </w:rPr>
        <w:t>Agriculture</w:t>
      </w:r>
      <w:r>
        <w:rPr>
          <w:rFonts w:ascii="Arial" w:hAnsi="Arial" w:cs="Arial"/>
        </w:rPr>
        <w:t xml:space="preserve"> and Markets La</w:t>
      </w:r>
      <w:r w:rsidR="000715AA">
        <w:rPr>
          <w:rFonts w:ascii="Arial" w:hAnsi="Arial" w:cs="Arial"/>
        </w:rPr>
        <w:t>w Section 122.</w:t>
      </w:r>
    </w:p>
    <w:p w14:paraId="76FCB5D2" w14:textId="77777777" w:rsidR="000715AA" w:rsidRDefault="000715AA" w:rsidP="00746CD7">
      <w:pPr>
        <w:pStyle w:val="Standard"/>
        <w:rPr>
          <w:rFonts w:ascii="Arial" w:hAnsi="Arial" w:cs="Arial"/>
        </w:rPr>
      </w:pPr>
    </w:p>
    <w:p w14:paraId="1DDA603F" w14:textId="442CAB86" w:rsidR="000715AA" w:rsidRDefault="000715AA" w:rsidP="00746CD7">
      <w:pPr>
        <w:pStyle w:val="Standard"/>
        <w:rPr>
          <w:rFonts w:ascii="Arial" w:hAnsi="Arial" w:cs="Arial"/>
        </w:rPr>
      </w:pPr>
      <w:r>
        <w:rPr>
          <w:rFonts w:ascii="Arial" w:hAnsi="Arial" w:cs="Arial"/>
        </w:rPr>
        <w:t>SECTION 4: APPLICATION</w:t>
      </w:r>
    </w:p>
    <w:p w14:paraId="6EFEC185" w14:textId="69EBD94F" w:rsidR="000715AA" w:rsidRDefault="000715AA" w:rsidP="00746CD7">
      <w:pPr>
        <w:pStyle w:val="Standard"/>
        <w:rPr>
          <w:rFonts w:ascii="Arial" w:hAnsi="Arial" w:cs="Arial"/>
        </w:rPr>
      </w:pPr>
      <w:r>
        <w:rPr>
          <w:rFonts w:ascii="Arial" w:hAnsi="Arial" w:cs="Arial"/>
        </w:rPr>
        <w:tab/>
        <w:t>This Local Law shall apply throughout the geographical boundaries of the Resort District within the Town of Ellisburg.  This Local Law shall not apply to those person and/or entities identified and exempt pursuant to the provisions of New York Agriculture and Markets Law Section 107(3) and 107(4) or outside the Resort District, except as specified.</w:t>
      </w:r>
    </w:p>
    <w:p w14:paraId="4F2E3EB3" w14:textId="77777777" w:rsidR="000715AA" w:rsidRDefault="000715AA" w:rsidP="00746CD7">
      <w:pPr>
        <w:pStyle w:val="Standard"/>
        <w:rPr>
          <w:rFonts w:ascii="Arial" w:hAnsi="Arial" w:cs="Arial"/>
        </w:rPr>
      </w:pPr>
    </w:p>
    <w:p w14:paraId="6CE983AE" w14:textId="5EAFD5DF" w:rsidR="000715AA" w:rsidRDefault="000715AA" w:rsidP="00746CD7">
      <w:pPr>
        <w:pStyle w:val="Standard"/>
        <w:rPr>
          <w:rFonts w:ascii="Arial" w:hAnsi="Arial" w:cs="Arial"/>
        </w:rPr>
      </w:pPr>
      <w:r>
        <w:rPr>
          <w:rFonts w:ascii="Arial" w:hAnsi="Arial" w:cs="Arial"/>
        </w:rPr>
        <w:t>SECTION 5: DEFINITIONS</w:t>
      </w:r>
    </w:p>
    <w:p w14:paraId="6F462CA1" w14:textId="51E08FB9" w:rsidR="000715AA" w:rsidRDefault="000715AA" w:rsidP="00746CD7">
      <w:pPr>
        <w:pStyle w:val="Standard"/>
        <w:rPr>
          <w:rFonts w:ascii="Arial" w:hAnsi="Arial" w:cs="Arial"/>
        </w:rPr>
      </w:pPr>
      <w:r>
        <w:rPr>
          <w:rFonts w:ascii="Arial" w:hAnsi="Arial" w:cs="Arial"/>
        </w:rPr>
        <w:tab/>
      </w:r>
      <w:r w:rsidRPr="000715AA">
        <w:rPr>
          <w:rFonts w:ascii="Arial" w:hAnsi="Arial" w:cs="Arial"/>
          <w:u w:val="single"/>
        </w:rPr>
        <w:t>Agriculture and Markets Law</w:t>
      </w:r>
      <w:r>
        <w:rPr>
          <w:rFonts w:ascii="Arial" w:hAnsi="Arial" w:cs="Arial"/>
        </w:rPr>
        <w:t>:  Means the Agriculture and Markets Law of the State of New York.</w:t>
      </w:r>
    </w:p>
    <w:p w14:paraId="3EC632BE" w14:textId="77777777" w:rsidR="007E58B6" w:rsidRDefault="007E58B6" w:rsidP="00746CD7">
      <w:pPr>
        <w:pStyle w:val="Standard"/>
        <w:rPr>
          <w:rFonts w:ascii="Arial" w:hAnsi="Arial" w:cs="Arial"/>
        </w:rPr>
      </w:pPr>
    </w:p>
    <w:p w14:paraId="44BA726D" w14:textId="3BAA70AC" w:rsidR="000715AA" w:rsidRDefault="000715AA" w:rsidP="00746CD7">
      <w:pPr>
        <w:pStyle w:val="Standard"/>
        <w:rPr>
          <w:rFonts w:ascii="Arial" w:hAnsi="Arial" w:cs="Arial"/>
        </w:rPr>
      </w:pPr>
      <w:r>
        <w:rPr>
          <w:rFonts w:ascii="Arial" w:hAnsi="Arial" w:cs="Arial"/>
        </w:rPr>
        <w:tab/>
      </w:r>
      <w:r w:rsidRPr="000715AA">
        <w:rPr>
          <w:rFonts w:ascii="Arial" w:hAnsi="Arial" w:cs="Arial"/>
          <w:u w:val="single"/>
        </w:rPr>
        <w:t>Companion Animal or Pet</w:t>
      </w:r>
      <w:r>
        <w:rPr>
          <w:rFonts w:ascii="Arial" w:hAnsi="Arial" w:cs="Arial"/>
        </w:rPr>
        <w:t>:  Means any dog or cat and shall also mean any other domesticated animal normally maintained in or near the household of the owner or person who cares for such other domesticated animal.</w:t>
      </w:r>
    </w:p>
    <w:p w14:paraId="02D61F23" w14:textId="77777777" w:rsidR="007E58B6" w:rsidRDefault="007E58B6" w:rsidP="00746CD7">
      <w:pPr>
        <w:pStyle w:val="Standard"/>
        <w:rPr>
          <w:rFonts w:ascii="Arial" w:hAnsi="Arial" w:cs="Arial"/>
        </w:rPr>
      </w:pPr>
    </w:p>
    <w:p w14:paraId="23EA972D" w14:textId="4E6FFBF7" w:rsidR="00821A96" w:rsidRDefault="000715AA" w:rsidP="00746CD7">
      <w:pPr>
        <w:pStyle w:val="Standard"/>
        <w:rPr>
          <w:rFonts w:ascii="Arial" w:hAnsi="Arial" w:cs="Arial"/>
        </w:rPr>
      </w:pPr>
      <w:r>
        <w:rPr>
          <w:rFonts w:ascii="Arial" w:hAnsi="Arial" w:cs="Arial"/>
        </w:rPr>
        <w:tab/>
      </w:r>
      <w:r w:rsidRPr="000715AA">
        <w:rPr>
          <w:rFonts w:ascii="Arial" w:hAnsi="Arial" w:cs="Arial"/>
          <w:u w:val="single"/>
        </w:rPr>
        <w:t>Dangerous Dog</w:t>
      </w:r>
      <w:r>
        <w:rPr>
          <w:rFonts w:ascii="Arial" w:hAnsi="Arial" w:cs="Arial"/>
        </w:rPr>
        <w:t>: Means any dog which (a) without justification attacks a person and causes physical injury or death or (b) poses a serious and unjustified imminent threat of harm to one or more persons, or (c) without justification attacks a service dog, guide dog or hearing dog and causes physical injury or death.</w:t>
      </w:r>
    </w:p>
    <w:p w14:paraId="0BB71CC5" w14:textId="77777777" w:rsidR="007E58B6" w:rsidRDefault="007E58B6" w:rsidP="00746CD7">
      <w:pPr>
        <w:pStyle w:val="Standard"/>
        <w:rPr>
          <w:rFonts w:ascii="Arial" w:hAnsi="Arial" w:cs="Arial"/>
        </w:rPr>
      </w:pPr>
    </w:p>
    <w:p w14:paraId="68382681" w14:textId="047D0992" w:rsidR="000715AA" w:rsidRDefault="000715AA" w:rsidP="00746CD7">
      <w:pPr>
        <w:pStyle w:val="Standard"/>
        <w:rPr>
          <w:rFonts w:ascii="Arial" w:hAnsi="Arial" w:cs="Arial"/>
        </w:rPr>
      </w:pPr>
      <w:r>
        <w:rPr>
          <w:rFonts w:ascii="Arial" w:hAnsi="Arial" w:cs="Arial"/>
        </w:rPr>
        <w:tab/>
      </w:r>
      <w:r w:rsidRPr="000715AA">
        <w:rPr>
          <w:rFonts w:ascii="Arial" w:hAnsi="Arial" w:cs="Arial"/>
          <w:u w:val="single"/>
        </w:rPr>
        <w:t>Dog</w:t>
      </w:r>
      <w:r>
        <w:rPr>
          <w:rFonts w:ascii="Arial" w:hAnsi="Arial" w:cs="Arial"/>
        </w:rPr>
        <w:t>: Means male and female, licensed and unlicensed, members of the species Cannis familaris.</w:t>
      </w:r>
    </w:p>
    <w:p w14:paraId="05771B39" w14:textId="77777777" w:rsidR="007E58B6" w:rsidRDefault="007E58B6" w:rsidP="00746CD7">
      <w:pPr>
        <w:pStyle w:val="Standard"/>
        <w:rPr>
          <w:rFonts w:ascii="Arial" w:hAnsi="Arial" w:cs="Arial"/>
        </w:rPr>
      </w:pPr>
    </w:p>
    <w:p w14:paraId="23854521" w14:textId="16544060" w:rsidR="000715AA" w:rsidRDefault="000715AA" w:rsidP="00746CD7">
      <w:pPr>
        <w:pStyle w:val="Standard"/>
        <w:rPr>
          <w:rFonts w:ascii="Arial" w:hAnsi="Arial" w:cs="Arial"/>
        </w:rPr>
      </w:pPr>
      <w:r>
        <w:rPr>
          <w:rFonts w:ascii="Arial" w:hAnsi="Arial" w:cs="Arial"/>
        </w:rPr>
        <w:tab/>
      </w:r>
      <w:r w:rsidRPr="000715AA">
        <w:rPr>
          <w:rFonts w:ascii="Arial" w:hAnsi="Arial" w:cs="Arial"/>
          <w:u w:val="single"/>
        </w:rPr>
        <w:t>Dog Control Officer</w:t>
      </w:r>
      <w:r>
        <w:rPr>
          <w:rFonts w:ascii="Arial" w:hAnsi="Arial" w:cs="Arial"/>
        </w:rPr>
        <w:t>: Means any Law Enforcement Officer or individual appointed by the Town Board, or Jefferson County Legislature to assist in the enforcement of this law and Article 7 of the Agriculture and Markets Law or any authorized officer, agent, or employee of an incorporated humane society or similar incorporated dog protective association or other municipality under contract with the Town to assist in the enforcement of this law and/or the Agriculture and Markets Law.</w:t>
      </w:r>
    </w:p>
    <w:p w14:paraId="766461E6" w14:textId="77777777" w:rsidR="007E58B6" w:rsidRDefault="007E58B6" w:rsidP="00746CD7">
      <w:pPr>
        <w:pStyle w:val="Standard"/>
        <w:rPr>
          <w:rFonts w:ascii="Arial" w:hAnsi="Arial" w:cs="Arial"/>
        </w:rPr>
      </w:pPr>
    </w:p>
    <w:p w14:paraId="7605BC12" w14:textId="2ABEE65C" w:rsidR="000715AA" w:rsidRDefault="000715AA" w:rsidP="00746CD7">
      <w:pPr>
        <w:pStyle w:val="Standard"/>
        <w:rPr>
          <w:rFonts w:ascii="Arial" w:hAnsi="Arial" w:cs="Arial"/>
        </w:rPr>
      </w:pPr>
      <w:r>
        <w:rPr>
          <w:rFonts w:ascii="Arial" w:hAnsi="Arial" w:cs="Arial"/>
        </w:rPr>
        <w:tab/>
      </w:r>
      <w:r w:rsidRPr="000715AA">
        <w:rPr>
          <w:rFonts w:ascii="Arial" w:hAnsi="Arial" w:cs="Arial"/>
          <w:u w:val="single"/>
        </w:rPr>
        <w:t>Harbor</w:t>
      </w:r>
      <w:r>
        <w:rPr>
          <w:rFonts w:ascii="Arial" w:hAnsi="Arial" w:cs="Arial"/>
        </w:rPr>
        <w:t>: Means to provide food or shelter to any dog.</w:t>
      </w:r>
    </w:p>
    <w:p w14:paraId="76FDC288" w14:textId="77777777" w:rsidR="007E58B6" w:rsidRDefault="007E58B6" w:rsidP="00746CD7">
      <w:pPr>
        <w:pStyle w:val="Standard"/>
        <w:rPr>
          <w:rFonts w:ascii="Arial" w:hAnsi="Arial" w:cs="Arial"/>
        </w:rPr>
      </w:pPr>
    </w:p>
    <w:p w14:paraId="020584BF" w14:textId="698EF109" w:rsidR="000715AA" w:rsidRDefault="000715AA" w:rsidP="00746CD7">
      <w:pPr>
        <w:pStyle w:val="Standard"/>
        <w:rPr>
          <w:rFonts w:ascii="Arial" w:hAnsi="Arial" w:cs="Arial"/>
        </w:rPr>
      </w:pPr>
      <w:r>
        <w:rPr>
          <w:rFonts w:ascii="Arial" w:hAnsi="Arial" w:cs="Arial"/>
        </w:rPr>
        <w:tab/>
      </w:r>
      <w:r w:rsidRPr="000715AA">
        <w:rPr>
          <w:rFonts w:ascii="Arial" w:hAnsi="Arial" w:cs="Arial"/>
          <w:u w:val="single"/>
        </w:rPr>
        <w:t>Leash</w:t>
      </w:r>
      <w:r>
        <w:rPr>
          <w:rFonts w:ascii="Arial" w:hAnsi="Arial" w:cs="Arial"/>
        </w:rPr>
        <w:t>: Means</w:t>
      </w:r>
      <w:r w:rsidR="007E58B6">
        <w:rPr>
          <w:rFonts w:ascii="Arial" w:hAnsi="Arial" w:cs="Arial"/>
        </w:rPr>
        <w:t xml:space="preserve"> a securely fastened restraint of not more than six (6) feet in length, affixed to a collar or harness of sufficient strength to restrain a dog, and which is held by a responsible person having the ability to control and restrain the dog.</w:t>
      </w:r>
    </w:p>
    <w:p w14:paraId="214D6E26" w14:textId="77777777" w:rsidR="0000055C" w:rsidRDefault="0000055C" w:rsidP="00746CD7">
      <w:pPr>
        <w:pStyle w:val="Standard"/>
        <w:rPr>
          <w:rFonts w:ascii="Arial" w:hAnsi="Arial" w:cs="Arial"/>
        </w:rPr>
      </w:pPr>
    </w:p>
    <w:p w14:paraId="44FF034F" w14:textId="247F1044" w:rsidR="007E58B6" w:rsidRDefault="007E58B6" w:rsidP="00746CD7">
      <w:pPr>
        <w:pStyle w:val="Standard"/>
        <w:rPr>
          <w:rFonts w:ascii="Arial" w:hAnsi="Arial" w:cs="Arial"/>
        </w:rPr>
      </w:pPr>
      <w:r>
        <w:rPr>
          <w:rFonts w:ascii="Arial" w:hAnsi="Arial" w:cs="Arial"/>
        </w:rPr>
        <w:tab/>
      </w:r>
      <w:r w:rsidRPr="007E58B6">
        <w:rPr>
          <w:rFonts w:ascii="Arial" w:hAnsi="Arial" w:cs="Arial"/>
          <w:u w:val="single"/>
        </w:rPr>
        <w:t>Owne</w:t>
      </w:r>
      <w:r>
        <w:rPr>
          <w:rFonts w:ascii="Arial" w:hAnsi="Arial" w:cs="Arial"/>
        </w:rPr>
        <w:t xml:space="preserve">r: Means any person who harbors or keeps any dog. In the event the owner of such dog found to be in violation of this chapter shall be under eighteen (18) years of </w:t>
      </w:r>
      <w:r>
        <w:rPr>
          <w:rFonts w:ascii="Arial" w:hAnsi="Arial" w:cs="Arial"/>
        </w:rPr>
        <w:lastRenderedPageBreak/>
        <w:t>age, the head of the household in which said minor resides shall be deemed to have custody and control of said dog and shall be responsible for any acts of the subject dog and any violation of the Local Law and/or the Agriculture and Markets Law.</w:t>
      </w:r>
    </w:p>
    <w:p w14:paraId="11BC5D2E" w14:textId="77777777" w:rsidR="0000055C" w:rsidRDefault="0000055C" w:rsidP="00746CD7">
      <w:pPr>
        <w:pStyle w:val="Standard"/>
        <w:rPr>
          <w:rFonts w:ascii="Arial" w:hAnsi="Arial" w:cs="Arial"/>
        </w:rPr>
      </w:pPr>
    </w:p>
    <w:p w14:paraId="408AC678" w14:textId="00E3ECFB" w:rsidR="007E58B6" w:rsidRDefault="007E58B6" w:rsidP="00746CD7">
      <w:pPr>
        <w:pStyle w:val="Standard"/>
        <w:rPr>
          <w:rFonts w:ascii="Arial" w:hAnsi="Arial" w:cs="Arial"/>
        </w:rPr>
      </w:pPr>
      <w:r>
        <w:rPr>
          <w:rFonts w:ascii="Arial" w:hAnsi="Arial" w:cs="Arial"/>
        </w:rPr>
        <w:tab/>
      </w:r>
      <w:r w:rsidRPr="007E58B6">
        <w:rPr>
          <w:rFonts w:ascii="Arial" w:hAnsi="Arial" w:cs="Arial"/>
          <w:u w:val="single"/>
        </w:rPr>
        <w:t>Owner of Record</w:t>
      </w:r>
      <w:r>
        <w:rPr>
          <w:rFonts w:ascii="Arial" w:hAnsi="Arial" w:cs="Arial"/>
        </w:rPr>
        <w:t>: Means the person in whose name any dog was last licensed, except that if any license is issued on application of a person under eighteen (18) years of age, the owner of record shall be deemed to be the parent or guardian of such person.  If it cannot be determined in whose name any dog was last licensed or if the dog is unlicensed the owner shall be deemed to be th owner of record of such dog, except that if the owner is under eighteen (18) years of age, the owner of record shll be deemed to be the parent or guardian of such person.</w:t>
      </w:r>
    </w:p>
    <w:p w14:paraId="3AB4DB95" w14:textId="77777777" w:rsidR="0000055C" w:rsidRDefault="0000055C" w:rsidP="00746CD7">
      <w:pPr>
        <w:pStyle w:val="Standard"/>
        <w:rPr>
          <w:rFonts w:ascii="Arial" w:hAnsi="Arial" w:cs="Arial"/>
        </w:rPr>
      </w:pPr>
    </w:p>
    <w:p w14:paraId="001EA557" w14:textId="25040767" w:rsidR="007E58B6" w:rsidRDefault="007E58B6" w:rsidP="00746CD7">
      <w:pPr>
        <w:pStyle w:val="Standard"/>
        <w:rPr>
          <w:rFonts w:ascii="Arial" w:hAnsi="Arial" w:cs="Arial"/>
        </w:rPr>
      </w:pPr>
      <w:r>
        <w:rPr>
          <w:rFonts w:ascii="Arial" w:hAnsi="Arial" w:cs="Arial"/>
        </w:rPr>
        <w:tab/>
      </w:r>
      <w:r w:rsidRPr="007E58B6">
        <w:rPr>
          <w:rFonts w:ascii="Arial" w:hAnsi="Arial" w:cs="Arial"/>
          <w:u w:val="single"/>
        </w:rPr>
        <w:t>Person</w:t>
      </w:r>
      <w:r>
        <w:rPr>
          <w:rFonts w:ascii="Arial" w:hAnsi="Arial" w:cs="Arial"/>
        </w:rPr>
        <w:t>: Means any individual, corporation, partnership, association, or other organized group pf person, municipality, or other legal entity.</w:t>
      </w:r>
    </w:p>
    <w:p w14:paraId="33A6AFA3" w14:textId="77777777" w:rsidR="0000055C" w:rsidRDefault="0000055C" w:rsidP="00746CD7">
      <w:pPr>
        <w:pStyle w:val="Standard"/>
        <w:rPr>
          <w:rFonts w:ascii="Arial" w:hAnsi="Arial" w:cs="Arial"/>
        </w:rPr>
      </w:pPr>
    </w:p>
    <w:p w14:paraId="6773F192" w14:textId="2256B9A9" w:rsidR="007E58B6" w:rsidRDefault="007E58B6" w:rsidP="00746CD7">
      <w:pPr>
        <w:pStyle w:val="Standard"/>
        <w:rPr>
          <w:rFonts w:ascii="Arial" w:hAnsi="Arial" w:cs="Arial"/>
        </w:rPr>
      </w:pPr>
      <w:r>
        <w:rPr>
          <w:rFonts w:ascii="Arial" w:hAnsi="Arial" w:cs="Arial"/>
        </w:rPr>
        <w:tab/>
      </w:r>
      <w:r w:rsidRPr="007E58B6">
        <w:rPr>
          <w:rFonts w:ascii="Arial" w:hAnsi="Arial" w:cs="Arial"/>
          <w:u w:val="single"/>
        </w:rPr>
        <w:t>Recreational Areas</w:t>
      </w:r>
      <w:r>
        <w:rPr>
          <w:rFonts w:ascii="Arial" w:hAnsi="Arial" w:cs="Arial"/>
        </w:rPr>
        <w:t>: Means any real property owned by or under the jurisdiction and control of the Town which is used for recreational purposes by the public including but not limited to parks or playgrounds.</w:t>
      </w:r>
    </w:p>
    <w:p w14:paraId="2F44509A" w14:textId="77777777" w:rsidR="0000055C" w:rsidRDefault="0000055C" w:rsidP="00746CD7">
      <w:pPr>
        <w:pStyle w:val="Standard"/>
        <w:rPr>
          <w:rFonts w:ascii="Arial" w:hAnsi="Arial" w:cs="Arial"/>
        </w:rPr>
      </w:pPr>
    </w:p>
    <w:p w14:paraId="1EC0E233" w14:textId="13612C14" w:rsidR="007E58B6" w:rsidRDefault="007E58B6" w:rsidP="00746CD7">
      <w:pPr>
        <w:pStyle w:val="Standard"/>
        <w:rPr>
          <w:rFonts w:ascii="Arial" w:hAnsi="Arial" w:cs="Arial"/>
        </w:rPr>
      </w:pPr>
      <w:r>
        <w:rPr>
          <w:rFonts w:ascii="Arial" w:hAnsi="Arial" w:cs="Arial"/>
        </w:rPr>
        <w:tab/>
      </w:r>
      <w:r w:rsidRPr="007E58B6">
        <w:rPr>
          <w:rFonts w:ascii="Arial" w:hAnsi="Arial" w:cs="Arial"/>
          <w:u w:val="single"/>
        </w:rPr>
        <w:t>Run at Large</w:t>
      </w:r>
      <w:r>
        <w:rPr>
          <w:rFonts w:ascii="Arial" w:hAnsi="Arial" w:cs="Arial"/>
        </w:rPr>
        <w:t>: Means to be in a public place or be on private lands without the knowledge, consent, and/or approval of the owner of such lands.</w:t>
      </w:r>
    </w:p>
    <w:p w14:paraId="0777E0F0" w14:textId="77777777" w:rsidR="0000055C" w:rsidRDefault="0000055C" w:rsidP="00746CD7">
      <w:pPr>
        <w:pStyle w:val="Standard"/>
        <w:rPr>
          <w:rFonts w:ascii="Arial" w:hAnsi="Arial" w:cs="Arial"/>
        </w:rPr>
      </w:pPr>
    </w:p>
    <w:p w14:paraId="0FB6E22D" w14:textId="242C66E5" w:rsidR="007E58B6" w:rsidRDefault="007E58B6" w:rsidP="00746CD7">
      <w:pPr>
        <w:pStyle w:val="Standard"/>
        <w:rPr>
          <w:rFonts w:ascii="Arial" w:hAnsi="Arial" w:cs="Arial"/>
        </w:rPr>
      </w:pPr>
      <w:r>
        <w:rPr>
          <w:rFonts w:ascii="Arial" w:hAnsi="Arial" w:cs="Arial"/>
        </w:rPr>
        <w:tab/>
      </w:r>
      <w:r w:rsidRPr="007E58B6">
        <w:rPr>
          <w:rFonts w:ascii="Arial" w:hAnsi="Arial" w:cs="Arial"/>
          <w:u w:val="single"/>
        </w:rPr>
        <w:t>Town</w:t>
      </w:r>
      <w:r>
        <w:rPr>
          <w:rFonts w:ascii="Arial" w:hAnsi="Arial" w:cs="Arial"/>
        </w:rPr>
        <w:t>: Means the Town of Ellisburg.</w:t>
      </w:r>
    </w:p>
    <w:p w14:paraId="61BC6BAD" w14:textId="77777777" w:rsidR="00821A96" w:rsidRDefault="00821A96" w:rsidP="00746CD7">
      <w:pPr>
        <w:pStyle w:val="Standard"/>
        <w:rPr>
          <w:rFonts w:ascii="Arial" w:hAnsi="Arial" w:cs="Arial"/>
        </w:rPr>
      </w:pPr>
    </w:p>
    <w:p w14:paraId="329A6CEA" w14:textId="657F6402" w:rsidR="0000055C" w:rsidRDefault="0000055C" w:rsidP="00747117">
      <w:pPr>
        <w:pStyle w:val="Standard"/>
        <w:rPr>
          <w:rFonts w:ascii="Arial" w:hAnsi="Arial" w:cs="Arial"/>
        </w:rPr>
      </w:pPr>
      <w:r>
        <w:rPr>
          <w:rFonts w:ascii="Arial" w:hAnsi="Arial" w:cs="Arial"/>
        </w:rPr>
        <w:t>SECTION 6. REGULATIONS AND RESTRICTIONS</w:t>
      </w:r>
    </w:p>
    <w:p w14:paraId="3ECB22CD" w14:textId="35C6B208" w:rsidR="0000055C" w:rsidRDefault="0000055C" w:rsidP="0000055C">
      <w:pPr>
        <w:pStyle w:val="Standard"/>
        <w:numPr>
          <w:ilvl w:val="0"/>
          <w:numId w:val="35"/>
        </w:numPr>
        <w:rPr>
          <w:rFonts w:ascii="Arial" w:hAnsi="Arial" w:cs="Arial"/>
        </w:rPr>
      </w:pPr>
      <w:r>
        <w:rPr>
          <w:rFonts w:ascii="Arial" w:hAnsi="Arial" w:cs="Arial"/>
        </w:rPr>
        <w:t>It shall be unlawful for any owner of any dog in the Resort District of the Town to permit or allow such dog to run at large within the Resort District unless the dog is properly restrained by an adequate leash and is accompanied by a responsible person having the ability to control and restrain the dog.</w:t>
      </w:r>
    </w:p>
    <w:p w14:paraId="4C17528C" w14:textId="1973DC3E" w:rsidR="0000055C" w:rsidRDefault="0000055C" w:rsidP="0000055C">
      <w:pPr>
        <w:pStyle w:val="Standard"/>
        <w:numPr>
          <w:ilvl w:val="0"/>
          <w:numId w:val="35"/>
        </w:numPr>
        <w:rPr>
          <w:rFonts w:ascii="Arial" w:hAnsi="Arial" w:cs="Arial"/>
        </w:rPr>
      </w:pPr>
      <w:r>
        <w:rPr>
          <w:rFonts w:ascii="Arial" w:hAnsi="Arial" w:cs="Arial"/>
        </w:rPr>
        <w:t>It shall be unlawful for a dog to be on public property or on private property within the Resort District without the consent of the owner and/or the person in possession of such private property unless the dog is effectively restrained in the immediate custody and control of its owner (or other permitted, responsible adult having the ability to control and restrain the dog) by an adequate leash not exceeding six (6) feet in length.  A person owning, possessing and/or harboring a dog which is not so restrained with or without knowledge, consent, and/or fault of such person shall be guilty of violating this Local Law.</w:t>
      </w:r>
    </w:p>
    <w:p w14:paraId="5E66FC14" w14:textId="2B1B72EE" w:rsidR="0000055C" w:rsidRDefault="0000055C" w:rsidP="0000055C">
      <w:pPr>
        <w:pStyle w:val="Standard"/>
        <w:numPr>
          <w:ilvl w:val="0"/>
          <w:numId w:val="35"/>
        </w:numPr>
        <w:rPr>
          <w:rFonts w:ascii="Arial" w:hAnsi="Arial" w:cs="Arial"/>
        </w:rPr>
      </w:pPr>
      <w:r>
        <w:rPr>
          <w:rFonts w:ascii="Arial" w:hAnsi="Arial" w:cs="Arial"/>
        </w:rPr>
        <w:t>It shall be unlawful for any person to tether, leash, fasten, secure, restrain, chain, or tie a dog to any stationary object outdoors or cause such dog to be restrained in a manner anywhere within the Town which:</w:t>
      </w:r>
    </w:p>
    <w:p w14:paraId="59854BF4" w14:textId="30839C28" w:rsidR="0000055C" w:rsidRDefault="00791A32" w:rsidP="0000055C">
      <w:pPr>
        <w:pStyle w:val="Standard"/>
        <w:numPr>
          <w:ilvl w:val="0"/>
          <w:numId w:val="36"/>
        </w:numPr>
        <w:rPr>
          <w:rFonts w:ascii="Arial" w:hAnsi="Arial" w:cs="Arial"/>
        </w:rPr>
      </w:pPr>
      <w:r>
        <w:rPr>
          <w:rFonts w:ascii="Arial" w:hAnsi="Arial" w:cs="Arial"/>
        </w:rPr>
        <w:t>Restricts such dog’s access to suitable food, potable water, and dry ground;</w:t>
      </w:r>
    </w:p>
    <w:p w14:paraId="5F8584B6" w14:textId="23D8489F" w:rsidR="00791A32" w:rsidRDefault="007324E2" w:rsidP="0000055C">
      <w:pPr>
        <w:pStyle w:val="Standard"/>
        <w:numPr>
          <w:ilvl w:val="0"/>
          <w:numId w:val="36"/>
        </w:numPr>
        <w:rPr>
          <w:rFonts w:ascii="Arial" w:hAnsi="Arial" w:cs="Arial"/>
        </w:rPr>
      </w:pPr>
      <w:r>
        <w:rPr>
          <w:rFonts w:ascii="Arial" w:hAnsi="Arial" w:cs="Arial"/>
        </w:rPr>
        <w:t>Does not provide such dog with shelter appropriate to its breed, physical condition, and the climate;</w:t>
      </w:r>
    </w:p>
    <w:p w14:paraId="6FB08E0F" w14:textId="708E9BCA" w:rsidR="007324E2" w:rsidRDefault="007324E2" w:rsidP="0000055C">
      <w:pPr>
        <w:pStyle w:val="Standard"/>
        <w:numPr>
          <w:ilvl w:val="0"/>
          <w:numId w:val="36"/>
        </w:numPr>
        <w:rPr>
          <w:rFonts w:ascii="Arial" w:hAnsi="Arial" w:cs="Arial"/>
        </w:rPr>
      </w:pPr>
      <w:r>
        <w:rPr>
          <w:rFonts w:ascii="Arial" w:hAnsi="Arial" w:cs="Arial"/>
        </w:rPr>
        <w:lastRenderedPageBreak/>
        <w:t>Unreasonable limits the movement of such dog because the restraint is too short for the dog to move around or for the dog to urinate or defecate in an area which is separate from the area where the dog must eat, drink, or lie down.</w:t>
      </w:r>
    </w:p>
    <w:p w14:paraId="32945AD8" w14:textId="25575EA1" w:rsidR="007324E2" w:rsidRDefault="007324E2" w:rsidP="007324E2">
      <w:pPr>
        <w:pStyle w:val="Standard"/>
        <w:numPr>
          <w:ilvl w:val="0"/>
          <w:numId w:val="35"/>
        </w:numPr>
        <w:rPr>
          <w:rFonts w:ascii="Arial" w:hAnsi="Arial" w:cs="Arial"/>
        </w:rPr>
      </w:pPr>
      <w:r>
        <w:rPr>
          <w:rFonts w:ascii="Arial" w:hAnsi="Arial" w:cs="Arial"/>
        </w:rPr>
        <w:t>No person shall tether, leash, fasten, secure, restrain, chain, or tie a dog to any object, device, collar anywhere within the Town that:</w:t>
      </w:r>
    </w:p>
    <w:p w14:paraId="63A101DD" w14:textId="224A6FD3" w:rsidR="007324E2" w:rsidRDefault="007324E2" w:rsidP="007324E2">
      <w:pPr>
        <w:pStyle w:val="Standard"/>
        <w:numPr>
          <w:ilvl w:val="0"/>
          <w:numId w:val="37"/>
        </w:numPr>
        <w:rPr>
          <w:rFonts w:ascii="Arial" w:hAnsi="Arial" w:cs="Arial"/>
        </w:rPr>
      </w:pPr>
      <w:r>
        <w:rPr>
          <w:rFonts w:ascii="Arial" w:hAnsi="Arial" w:cs="Arial"/>
        </w:rPr>
        <w:t>Is a choke collar, pinch collar, prong collar, or similar collar that restrains the dog in such a manner that it impairs the flow of oxygen or blood to the dog and/or which may cause choking or substantial discomfort to the dog.</w:t>
      </w:r>
    </w:p>
    <w:p w14:paraId="42FD4F28" w14:textId="25E84773" w:rsidR="007324E2" w:rsidRDefault="007324E2" w:rsidP="007324E2">
      <w:pPr>
        <w:pStyle w:val="Standard"/>
        <w:numPr>
          <w:ilvl w:val="0"/>
          <w:numId w:val="37"/>
        </w:numPr>
        <w:rPr>
          <w:rFonts w:ascii="Arial" w:hAnsi="Arial" w:cs="Arial"/>
        </w:rPr>
      </w:pPr>
      <w:r>
        <w:rPr>
          <w:rFonts w:ascii="Arial" w:hAnsi="Arial" w:cs="Arial"/>
        </w:rPr>
        <w:t>Is embedded, partially embedded, or may become embedded in the dog’s skin;</w:t>
      </w:r>
    </w:p>
    <w:p w14:paraId="233D531E" w14:textId="61BF84CF" w:rsidR="007324E2" w:rsidRDefault="007324E2" w:rsidP="007324E2">
      <w:pPr>
        <w:pStyle w:val="Standard"/>
        <w:numPr>
          <w:ilvl w:val="0"/>
          <w:numId w:val="37"/>
        </w:numPr>
        <w:rPr>
          <w:rFonts w:ascii="Arial" w:hAnsi="Arial" w:cs="Arial"/>
        </w:rPr>
      </w:pPr>
      <w:r>
        <w:rPr>
          <w:rFonts w:ascii="Arial" w:hAnsi="Arial" w:cs="Arial"/>
        </w:rPr>
        <w:t>Has weights attached or contains links that are more than ¼ inch thick.</w:t>
      </w:r>
    </w:p>
    <w:p w14:paraId="20DBEAEA" w14:textId="566999A1" w:rsidR="007324E2" w:rsidRDefault="007324E2" w:rsidP="007324E2">
      <w:pPr>
        <w:pStyle w:val="Standard"/>
        <w:numPr>
          <w:ilvl w:val="0"/>
          <w:numId w:val="37"/>
        </w:numPr>
        <w:rPr>
          <w:rFonts w:ascii="Arial" w:hAnsi="Arial" w:cs="Arial"/>
        </w:rPr>
      </w:pPr>
      <w:r>
        <w:rPr>
          <w:rFonts w:ascii="Arial" w:hAnsi="Arial" w:cs="Arial"/>
        </w:rPr>
        <w:t>Weighs more than 12.5% of the dog’s total body weight, and in no case to exceed fifteen (15) pounds for any dog.</w:t>
      </w:r>
    </w:p>
    <w:p w14:paraId="6C094999" w14:textId="0205142F" w:rsidR="007324E2" w:rsidRDefault="007324E2" w:rsidP="007324E2">
      <w:pPr>
        <w:pStyle w:val="Standard"/>
        <w:numPr>
          <w:ilvl w:val="0"/>
          <w:numId w:val="37"/>
        </w:numPr>
        <w:rPr>
          <w:rFonts w:ascii="Arial" w:hAnsi="Arial" w:cs="Arial"/>
        </w:rPr>
      </w:pPr>
      <w:r>
        <w:rPr>
          <w:rFonts w:ascii="Arial" w:hAnsi="Arial" w:cs="Arial"/>
        </w:rPr>
        <w:t>Would allow the restrained dog to move over an object, including any fencing, barrier, or edge that could result in the strangulation of, or injury to such dog.</w:t>
      </w:r>
    </w:p>
    <w:p w14:paraId="03E33AF3" w14:textId="77777777" w:rsidR="007324E2" w:rsidRDefault="007324E2" w:rsidP="007324E2">
      <w:pPr>
        <w:pStyle w:val="Standard"/>
        <w:ind w:left="1800"/>
        <w:rPr>
          <w:rFonts w:ascii="Arial" w:hAnsi="Arial" w:cs="Arial"/>
        </w:rPr>
      </w:pPr>
    </w:p>
    <w:p w14:paraId="231FD76E" w14:textId="07D86861" w:rsidR="007324E2" w:rsidRDefault="007324E2" w:rsidP="007324E2">
      <w:pPr>
        <w:pStyle w:val="Standard"/>
        <w:rPr>
          <w:rFonts w:ascii="Arial" w:hAnsi="Arial" w:cs="Arial"/>
        </w:rPr>
      </w:pPr>
      <w:r>
        <w:rPr>
          <w:rFonts w:ascii="Arial" w:hAnsi="Arial" w:cs="Arial"/>
        </w:rPr>
        <w:t>SECTION 7. PROPERTY OWNER RESPONSIBILITY</w:t>
      </w:r>
    </w:p>
    <w:p w14:paraId="5A5AA384" w14:textId="683ABAF6" w:rsidR="007324E2" w:rsidRDefault="007324E2" w:rsidP="007324E2">
      <w:pPr>
        <w:pStyle w:val="Standard"/>
        <w:rPr>
          <w:rFonts w:ascii="Arial" w:hAnsi="Arial" w:cs="Arial"/>
        </w:rPr>
      </w:pPr>
      <w:r>
        <w:rPr>
          <w:rFonts w:ascii="Arial" w:hAnsi="Arial" w:cs="Arial"/>
        </w:rPr>
        <w:tab/>
        <w:t>In the event the owner, possessor, and/or harborer of nay animal which violates or is accused of violating, this Law is not the owner of the property where said animal is being possessed and/or harbored (as may be the case with landlord/tenant properties or properties which are being utilized for short term rental purposes through companies such as AirBnB) the legal owner of said property shall be subject to joint and several liability for any damages, costs, or fees associated with the offending animal.  Such liability shall include any fines assessed by a Court of appropriate jurisdiction.</w:t>
      </w:r>
    </w:p>
    <w:p w14:paraId="56D5CFBE" w14:textId="77777777" w:rsidR="007324E2" w:rsidRDefault="007324E2" w:rsidP="007324E2">
      <w:pPr>
        <w:pStyle w:val="Standard"/>
        <w:rPr>
          <w:rFonts w:ascii="Arial" w:hAnsi="Arial" w:cs="Arial"/>
        </w:rPr>
      </w:pPr>
    </w:p>
    <w:p w14:paraId="137CA78E" w14:textId="7EE282C8" w:rsidR="007324E2" w:rsidRDefault="007324E2" w:rsidP="007324E2">
      <w:pPr>
        <w:pStyle w:val="Standard"/>
        <w:rPr>
          <w:rFonts w:ascii="Arial" w:hAnsi="Arial" w:cs="Arial"/>
        </w:rPr>
      </w:pPr>
      <w:r>
        <w:rPr>
          <w:rFonts w:ascii="Arial" w:hAnsi="Arial" w:cs="Arial"/>
        </w:rPr>
        <w:t>SECTION 8. ENFORCEMENT</w:t>
      </w:r>
    </w:p>
    <w:p w14:paraId="2FFF0F9B" w14:textId="7C27A922" w:rsidR="007324E2" w:rsidRDefault="007324E2" w:rsidP="007324E2">
      <w:pPr>
        <w:pStyle w:val="Standard"/>
        <w:rPr>
          <w:rFonts w:ascii="Arial" w:hAnsi="Arial" w:cs="Arial"/>
        </w:rPr>
      </w:pPr>
      <w:r>
        <w:rPr>
          <w:rFonts w:ascii="Arial" w:hAnsi="Arial" w:cs="Arial"/>
        </w:rPr>
        <w:tab/>
        <w:t>This Local Law shall be enforceable by all Police Officers and Peace Officers within the Town of Ellisburg and any other Dog Control Officer.</w:t>
      </w:r>
    </w:p>
    <w:p w14:paraId="76F76751" w14:textId="77777777" w:rsidR="007324E2" w:rsidRDefault="007324E2" w:rsidP="007324E2">
      <w:pPr>
        <w:pStyle w:val="Standard"/>
        <w:rPr>
          <w:rFonts w:ascii="Arial" w:hAnsi="Arial" w:cs="Arial"/>
        </w:rPr>
      </w:pPr>
    </w:p>
    <w:p w14:paraId="16256F47" w14:textId="360C8BDF" w:rsidR="007324E2" w:rsidRDefault="007324E2" w:rsidP="007324E2">
      <w:pPr>
        <w:pStyle w:val="Standard"/>
        <w:rPr>
          <w:rFonts w:ascii="Arial" w:hAnsi="Arial" w:cs="Arial"/>
        </w:rPr>
      </w:pPr>
      <w:r>
        <w:rPr>
          <w:rFonts w:ascii="Arial" w:hAnsi="Arial" w:cs="Arial"/>
        </w:rPr>
        <w:t>SECTION 9. EFFECTIVE DATE</w:t>
      </w:r>
    </w:p>
    <w:p w14:paraId="3F19848D" w14:textId="571E4692" w:rsidR="007324E2" w:rsidRDefault="007324E2" w:rsidP="007324E2">
      <w:pPr>
        <w:pStyle w:val="Standard"/>
        <w:rPr>
          <w:rFonts w:ascii="Arial" w:hAnsi="Arial" w:cs="Arial"/>
        </w:rPr>
      </w:pPr>
      <w:r>
        <w:rPr>
          <w:rFonts w:ascii="Arial" w:hAnsi="Arial" w:cs="Arial"/>
        </w:rPr>
        <w:tab/>
        <w:t>This Local Law shall take effect upon filing with the Office of the Secretary of State.</w:t>
      </w:r>
    </w:p>
    <w:p w14:paraId="4833D3DE" w14:textId="77777777" w:rsidR="00CE788C" w:rsidRDefault="00CE788C" w:rsidP="007324E2">
      <w:pPr>
        <w:pStyle w:val="Standard"/>
        <w:rPr>
          <w:rFonts w:ascii="Arial" w:hAnsi="Arial" w:cs="Arial"/>
        </w:rPr>
      </w:pPr>
    </w:p>
    <w:p w14:paraId="36A91D1B" w14:textId="77777777" w:rsidR="00CE788C" w:rsidRDefault="00CE788C" w:rsidP="007324E2">
      <w:pPr>
        <w:pStyle w:val="Standard"/>
        <w:rPr>
          <w:rFonts w:ascii="Arial" w:hAnsi="Arial" w:cs="Arial"/>
        </w:rPr>
      </w:pPr>
    </w:p>
    <w:p w14:paraId="6B1F4B89" w14:textId="20B5D8B8" w:rsidR="00CE788C" w:rsidRDefault="005223CD" w:rsidP="007324E2">
      <w:pPr>
        <w:pStyle w:val="Standard"/>
        <w:rPr>
          <w:rFonts w:ascii="Arial" w:hAnsi="Arial" w:cs="Arial"/>
        </w:rPr>
      </w:pPr>
      <w:r>
        <w:rPr>
          <w:rFonts w:ascii="Arial" w:hAnsi="Arial" w:cs="Arial"/>
        </w:rPr>
        <w:t>The proposed sale of the property at 4641 County Route 90 to Tim and Gale Riddell will go forward.  The proposed sale was subject to permissive referendum and was published in the newspaper and posted on the website.  No correspondence was received by the Town Clerk.</w:t>
      </w:r>
    </w:p>
    <w:p w14:paraId="6E5BE02D" w14:textId="77777777" w:rsidR="008709BC" w:rsidRDefault="008709BC" w:rsidP="00747117">
      <w:pPr>
        <w:pStyle w:val="Standard"/>
        <w:rPr>
          <w:rFonts w:ascii="Arial" w:hAnsi="Arial" w:cs="Arial"/>
        </w:rPr>
      </w:pPr>
    </w:p>
    <w:p w14:paraId="60229AE2" w14:textId="77777777" w:rsidR="0000055C" w:rsidRDefault="0000055C" w:rsidP="00747117">
      <w:pPr>
        <w:pStyle w:val="Standard"/>
        <w:rPr>
          <w:rFonts w:ascii="Arial" w:hAnsi="Arial" w:cs="Arial"/>
        </w:rPr>
      </w:pPr>
    </w:p>
    <w:p w14:paraId="79AA9C6D" w14:textId="0603F033" w:rsidR="005C79C9" w:rsidRDefault="00362CAD" w:rsidP="00747117">
      <w:pPr>
        <w:pStyle w:val="Standard"/>
        <w:rPr>
          <w:rFonts w:ascii="Arial" w:hAnsi="Arial" w:cs="Arial"/>
        </w:rPr>
      </w:pPr>
      <w:r>
        <w:rPr>
          <w:rFonts w:ascii="Arial" w:hAnsi="Arial" w:cs="Arial"/>
        </w:rPr>
        <w:t>Supervisor’s Report:</w:t>
      </w:r>
      <w:r w:rsidR="005C79C9">
        <w:rPr>
          <w:rFonts w:ascii="Arial" w:hAnsi="Arial" w:cs="Arial"/>
        </w:rPr>
        <w:t xml:space="preserve">  </w:t>
      </w:r>
    </w:p>
    <w:p w14:paraId="2B84F1C5" w14:textId="5F657F08" w:rsidR="0001465C" w:rsidRDefault="008709BC" w:rsidP="00F26C29">
      <w:pPr>
        <w:pStyle w:val="ListParagraph"/>
        <w:numPr>
          <w:ilvl w:val="0"/>
          <w:numId w:val="38"/>
        </w:numPr>
        <w:rPr>
          <w:rFonts w:ascii="Arial" w:hAnsi="Arial" w:cs="Arial"/>
        </w:rPr>
      </w:pPr>
      <w:r>
        <w:rPr>
          <w:rFonts w:ascii="Arial" w:hAnsi="Arial" w:cs="Arial"/>
        </w:rPr>
        <w:t>Water pumps are back up and running.</w:t>
      </w:r>
    </w:p>
    <w:p w14:paraId="1CEF7382" w14:textId="1A8EB2D9" w:rsidR="008709BC" w:rsidRDefault="008709BC" w:rsidP="00F26C29">
      <w:pPr>
        <w:pStyle w:val="ListParagraph"/>
        <w:numPr>
          <w:ilvl w:val="0"/>
          <w:numId w:val="38"/>
        </w:numPr>
        <w:rPr>
          <w:rFonts w:ascii="Arial" w:hAnsi="Arial" w:cs="Arial"/>
        </w:rPr>
      </w:pPr>
      <w:r>
        <w:rPr>
          <w:rFonts w:ascii="Arial" w:hAnsi="Arial" w:cs="Arial"/>
        </w:rPr>
        <w:lastRenderedPageBreak/>
        <w:t>The AED for the ball teams was bought by the Town and the Village will be taking care of the annual maintenance</w:t>
      </w:r>
    </w:p>
    <w:p w14:paraId="795A85FF" w14:textId="77777777" w:rsidR="00F26C29" w:rsidRPr="00F26C29" w:rsidRDefault="00F26C29" w:rsidP="00F26C29">
      <w:pPr>
        <w:rPr>
          <w:rFonts w:ascii="Arial" w:hAnsi="Arial" w:cs="Arial"/>
        </w:rPr>
      </w:pPr>
    </w:p>
    <w:p w14:paraId="2E5A3A32" w14:textId="77777777" w:rsidR="00B70436" w:rsidRDefault="00B70436" w:rsidP="00753527">
      <w:pPr>
        <w:pStyle w:val="Standard"/>
        <w:rPr>
          <w:rFonts w:ascii="Arial" w:hAnsi="Arial" w:cs="Arial"/>
        </w:rPr>
      </w:pPr>
    </w:p>
    <w:p w14:paraId="6455831D" w14:textId="40217FCF" w:rsidR="00097FA2" w:rsidRDefault="00097FA2" w:rsidP="00097FA2">
      <w:pPr>
        <w:spacing w:line="0" w:lineRule="atLeast"/>
        <w:jc w:val="both"/>
        <w:rPr>
          <w:rFonts w:ascii="Arial" w:hAnsi="Arial" w:cs="Arial"/>
        </w:rPr>
      </w:pPr>
      <w:r>
        <w:rPr>
          <w:rFonts w:ascii="Arial" w:hAnsi="Arial" w:cs="Arial"/>
        </w:rPr>
        <w:t>Highway Superintendent Report:</w:t>
      </w:r>
      <w:r w:rsidR="008709BC">
        <w:rPr>
          <w:rFonts w:ascii="Arial" w:hAnsi="Arial" w:cs="Arial"/>
        </w:rPr>
        <w:t xml:space="preserve"> (given to Supervisor)</w:t>
      </w:r>
    </w:p>
    <w:p w14:paraId="420E1B37" w14:textId="027935C8" w:rsidR="005B129F" w:rsidRDefault="008709BC" w:rsidP="005F23AB">
      <w:pPr>
        <w:pStyle w:val="ListParagraph"/>
        <w:numPr>
          <w:ilvl w:val="0"/>
          <w:numId w:val="32"/>
        </w:numPr>
        <w:spacing w:line="0" w:lineRule="atLeast"/>
        <w:jc w:val="both"/>
        <w:rPr>
          <w:rFonts w:ascii="Arial" w:hAnsi="Arial" w:cs="Arial"/>
        </w:rPr>
      </w:pPr>
      <w:r>
        <w:rPr>
          <w:rFonts w:ascii="Arial" w:hAnsi="Arial" w:cs="Arial"/>
        </w:rPr>
        <w:t>Prices for sale of grave/sand etc. to Jefferson County were given to Supervisor.  Highway Superintendent suggests increasing the price by $1.00/ for everything.</w:t>
      </w:r>
    </w:p>
    <w:p w14:paraId="477A221F" w14:textId="77777777" w:rsidR="008709BC" w:rsidRDefault="008709BC" w:rsidP="008709BC">
      <w:pPr>
        <w:spacing w:line="0" w:lineRule="atLeast"/>
        <w:jc w:val="both"/>
        <w:rPr>
          <w:rFonts w:ascii="Arial" w:hAnsi="Arial" w:cs="Arial"/>
        </w:rPr>
      </w:pPr>
    </w:p>
    <w:p w14:paraId="60F904BD" w14:textId="0B30ADC0" w:rsidR="008709BC" w:rsidRDefault="008709BC" w:rsidP="008709BC">
      <w:pPr>
        <w:spacing w:line="0" w:lineRule="atLeast"/>
        <w:jc w:val="both"/>
        <w:rPr>
          <w:rFonts w:ascii="Arial" w:hAnsi="Arial" w:cs="Arial"/>
        </w:rPr>
      </w:pPr>
      <w:r>
        <w:rPr>
          <w:rFonts w:ascii="Arial" w:hAnsi="Arial" w:cs="Arial"/>
        </w:rPr>
        <w:t>RESOLUTION #14</w:t>
      </w:r>
    </w:p>
    <w:p w14:paraId="6AB1A7E6" w14:textId="77777777" w:rsidR="008709BC" w:rsidRDefault="008709BC" w:rsidP="008709BC">
      <w:pPr>
        <w:spacing w:line="0" w:lineRule="atLeast"/>
        <w:jc w:val="both"/>
        <w:rPr>
          <w:rFonts w:ascii="Arial" w:hAnsi="Arial" w:cs="Arial"/>
        </w:rPr>
      </w:pPr>
    </w:p>
    <w:p w14:paraId="0B3E5C28" w14:textId="68D91F4C" w:rsidR="008709BC" w:rsidRDefault="008709BC" w:rsidP="008709BC">
      <w:pPr>
        <w:spacing w:line="0" w:lineRule="atLeast"/>
        <w:jc w:val="both"/>
        <w:rPr>
          <w:rFonts w:ascii="Arial" w:hAnsi="Arial" w:cs="Arial"/>
        </w:rPr>
      </w:pPr>
      <w:r>
        <w:rPr>
          <w:rFonts w:ascii="Arial" w:hAnsi="Arial" w:cs="Arial"/>
        </w:rPr>
        <w:t xml:space="preserve">WHEREAS, the Town of Ellisburg on occasion sells gravel, sand etc to Jefferson County for their use, and </w:t>
      </w:r>
    </w:p>
    <w:p w14:paraId="5083B1D4" w14:textId="21F1711C" w:rsidR="008709BC" w:rsidRDefault="008709BC" w:rsidP="008709BC">
      <w:pPr>
        <w:spacing w:line="0" w:lineRule="atLeast"/>
        <w:jc w:val="both"/>
        <w:rPr>
          <w:rFonts w:ascii="Arial" w:hAnsi="Arial" w:cs="Arial"/>
        </w:rPr>
      </w:pPr>
      <w:r>
        <w:rPr>
          <w:rFonts w:ascii="Arial" w:hAnsi="Arial" w:cs="Arial"/>
        </w:rPr>
        <w:t>WHEREAS, the sale price to the County has not increased in several years.</w:t>
      </w:r>
    </w:p>
    <w:p w14:paraId="2A426516" w14:textId="57568E83" w:rsidR="008709BC" w:rsidRDefault="008709BC" w:rsidP="008709BC">
      <w:pPr>
        <w:spacing w:line="0" w:lineRule="atLeast"/>
        <w:jc w:val="both"/>
        <w:rPr>
          <w:rFonts w:ascii="Arial" w:hAnsi="Arial" w:cs="Arial"/>
        </w:rPr>
      </w:pPr>
      <w:r>
        <w:rPr>
          <w:rFonts w:ascii="Arial" w:hAnsi="Arial" w:cs="Arial"/>
        </w:rPr>
        <w:t>THEREFORE, BE IT RESOLVED, the cost to the County for gravel, sand, etc will increase by $1.00/yd for everything.</w:t>
      </w:r>
    </w:p>
    <w:p w14:paraId="32C6C858" w14:textId="025D0519" w:rsidR="008709BC" w:rsidRDefault="008709BC" w:rsidP="008709BC">
      <w:pPr>
        <w:spacing w:line="0" w:lineRule="atLeast"/>
        <w:jc w:val="both"/>
        <w:rPr>
          <w:rFonts w:ascii="Arial" w:hAnsi="Arial" w:cs="Arial"/>
        </w:rPr>
      </w:pPr>
      <w:r>
        <w:rPr>
          <w:rFonts w:ascii="Arial" w:hAnsi="Arial" w:cs="Arial"/>
        </w:rPr>
        <w:t>Offered by:  Mike Hubbard</w:t>
      </w:r>
    </w:p>
    <w:p w14:paraId="23853957" w14:textId="160BC8D5" w:rsidR="008709BC" w:rsidRDefault="008709BC" w:rsidP="008709BC">
      <w:pPr>
        <w:spacing w:line="0" w:lineRule="atLeast"/>
        <w:jc w:val="both"/>
        <w:rPr>
          <w:rFonts w:ascii="Arial" w:hAnsi="Arial" w:cs="Arial"/>
        </w:rPr>
      </w:pPr>
      <w:r>
        <w:rPr>
          <w:rFonts w:ascii="Arial" w:hAnsi="Arial" w:cs="Arial"/>
        </w:rPr>
        <w:t>Seconded by: Kurt Gehrke</w:t>
      </w:r>
    </w:p>
    <w:p w14:paraId="570C2B35" w14:textId="3096F02D" w:rsidR="008709BC" w:rsidRDefault="008709BC" w:rsidP="008709BC">
      <w:pPr>
        <w:spacing w:line="0" w:lineRule="atLeast"/>
        <w:jc w:val="both"/>
        <w:rPr>
          <w:rFonts w:ascii="Arial" w:hAnsi="Arial" w:cs="Arial"/>
        </w:rPr>
      </w:pPr>
      <w:r>
        <w:rPr>
          <w:rFonts w:ascii="Arial" w:hAnsi="Arial" w:cs="Arial"/>
        </w:rPr>
        <w:t>All board members present voted in favor.  Shelmidine, Goodnough, Hubbard, Gehrke – 4 ayes.</w:t>
      </w:r>
    </w:p>
    <w:p w14:paraId="7AC60109" w14:textId="77777777" w:rsidR="008709BC" w:rsidRDefault="008709BC" w:rsidP="008709BC">
      <w:pPr>
        <w:spacing w:line="0" w:lineRule="atLeast"/>
        <w:jc w:val="both"/>
        <w:rPr>
          <w:rFonts w:ascii="Arial" w:hAnsi="Arial" w:cs="Arial"/>
        </w:rPr>
      </w:pPr>
    </w:p>
    <w:p w14:paraId="160D8D76" w14:textId="163A917F" w:rsidR="008709BC" w:rsidRDefault="008709BC" w:rsidP="008709BC">
      <w:pPr>
        <w:pStyle w:val="ListParagraph"/>
        <w:numPr>
          <w:ilvl w:val="0"/>
          <w:numId w:val="32"/>
        </w:numPr>
        <w:spacing w:line="0" w:lineRule="atLeast"/>
        <w:jc w:val="both"/>
        <w:rPr>
          <w:rFonts w:ascii="Arial" w:hAnsi="Arial" w:cs="Arial"/>
        </w:rPr>
      </w:pPr>
      <w:r>
        <w:rPr>
          <w:rFonts w:ascii="Arial" w:hAnsi="Arial" w:cs="Arial"/>
        </w:rPr>
        <w:t xml:space="preserve">Highway Superintendent received a quote to repaint the bottom of the Highway Barn.  $2600 to repaint only - $3150 to pressure wash and repaint.  </w:t>
      </w:r>
      <w:r w:rsidR="00101C67">
        <w:rPr>
          <w:rFonts w:ascii="Arial" w:hAnsi="Arial" w:cs="Arial"/>
        </w:rPr>
        <w:t>Quote was also received to repair the block entryway for $2000.</w:t>
      </w:r>
    </w:p>
    <w:p w14:paraId="0D226D71" w14:textId="77777777" w:rsidR="00101C67" w:rsidRDefault="00101C67" w:rsidP="00101C67">
      <w:pPr>
        <w:spacing w:line="0" w:lineRule="atLeast"/>
        <w:jc w:val="both"/>
        <w:rPr>
          <w:rFonts w:ascii="Arial" w:hAnsi="Arial" w:cs="Arial"/>
        </w:rPr>
      </w:pPr>
    </w:p>
    <w:p w14:paraId="737DE713" w14:textId="714B8E5F" w:rsidR="00101C67" w:rsidRDefault="00101C67" w:rsidP="00101C67">
      <w:pPr>
        <w:pStyle w:val="ListParagraph"/>
        <w:numPr>
          <w:ilvl w:val="0"/>
          <w:numId w:val="32"/>
        </w:numPr>
        <w:spacing w:line="0" w:lineRule="atLeast"/>
        <w:jc w:val="both"/>
        <w:rPr>
          <w:rFonts w:ascii="Arial" w:hAnsi="Arial" w:cs="Arial"/>
        </w:rPr>
      </w:pPr>
      <w:r>
        <w:rPr>
          <w:rFonts w:ascii="Arial" w:hAnsi="Arial" w:cs="Arial"/>
        </w:rPr>
        <w:t>Highway Superintendent is still looking at mowers that would work best for mowing roadsides.  The board discussed various mountings and prices.</w:t>
      </w:r>
    </w:p>
    <w:p w14:paraId="76E4AF0F" w14:textId="77777777" w:rsidR="00101C67" w:rsidRPr="00101C67" w:rsidRDefault="00101C67" w:rsidP="00101C67">
      <w:pPr>
        <w:pStyle w:val="ListParagraph"/>
        <w:rPr>
          <w:rFonts w:ascii="Arial" w:hAnsi="Arial" w:cs="Arial"/>
        </w:rPr>
      </w:pPr>
    </w:p>
    <w:p w14:paraId="0E0BE508" w14:textId="55AA4971" w:rsidR="00101C67" w:rsidRPr="00101C67" w:rsidRDefault="00101C67" w:rsidP="00101C67">
      <w:pPr>
        <w:pStyle w:val="ListParagraph"/>
        <w:numPr>
          <w:ilvl w:val="0"/>
          <w:numId w:val="32"/>
        </w:numPr>
        <w:spacing w:line="0" w:lineRule="atLeast"/>
        <w:jc w:val="both"/>
        <w:rPr>
          <w:rFonts w:ascii="Arial" w:hAnsi="Arial" w:cs="Arial"/>
        </w:rPr>
      </w:pPr>
      <w:r>
        <w:rPr>
          <w:rFonts w:ascii="Arial" w:hAnsi="Arial" w:cs="Arial"/>
        </w:rPr>
        <w:t>The Highway Department is down another man</w:t>
      </w:r>
    </w:p>
    <w:p w14:paraId="3FAEFA77" w14:textId="12262EAD" w:rsidR="00101C67" w:rsidRPr="00101C67" w:rsidRDefault="00101C67" w:rsidP="00101C67">
      <w:pPr>
        <w:pStyle w:val="ListParagraph"/>
        <w:numPr>
          <w:ilvl w:val="0"/>
          <w:numId w:val="32"/>
        </w:numPr>
        <w:spacing w:line="0" w:lineRule="atLeast"/>
        <w:jc w:val="both"/>
        <w:rPr>
          <w:rFonts w:ascii="Arial" w:hAnsi="Arial" w:cs="Arial"/>
        </w:rPr>
      </w:pPr>
      <w:r>
        <w:rPr>
          <w:rFonts w:ascii="Arial" w:hAnsi="Arial" w:cs="Arial"/>
        </w:rPr>
        <w:t>Paving should begin next week.</w:t>
      </w:r>
    </w:p>
    <w:p w14:paraId="14C0B366" w14:textId="6545C78B" w:rsidR="00101C67" w:rsidRDefault="00101C67" w:rsidP="00101C67">
      <w:pPr>
        <w:pStyle w:val="ListParagraph"/>
        <w:numPr>
          <w:ilvl w:val="0"/>
          <w:numId w:val="32"/>
        </w:numPr>
        <w:spacing w:line="0" w:lineRule="atLeast"/>
        <w:jc w:val="both"/>
        <w:rPr>
          <w:rFonts w:ascii="Arial" w:hAnsi="Arial" w:cs="Arial"/>
        </w:rPr>
      </w:pPr>
      <w:r>
        <w:rPr>
          <w:rFonts w:ascii="Arial" w:hAnsi="Arial" w:cs="Arial"/>
        </w:rPr>
        <w:t xml:space="preserve">The new truck is at Viking.  </w:t>
      </w:r>
    </w:p>
    <w:p w14:paraId="770511FC" w14:textId="1FF60F2B" w:rsidR="00101C67" w:rsidRDefault="00101C67" w:rsidP="00101C67">
      <w:pPr>
        <w:pStyle w:val="ListParagraph"/>
        <w:numPr>
          <w:ilvl w:val="0"/>
          <w:numId w:val="32"/>
        </w:numPr>
        <w:spacing w:line="0" w:lineRule="atLeast"/>
        <w:jc w:val="both"/>
        <w:rPr>
          <w:rFonts w:ascii="Arial" w:hAnsi="Arial" w:cs="Arial"/>
        </w:rPr>
      </w:pPr>
      <w:r>
        <w:rPr>
          <w:rFonts w:ascii="Arial" w:hAnsi="Arial" w:cs="Arial"/>
        </w:rPr>
        <w:t xml:space="preserve">The board reviewed a list of roads provided by the Highway Superintendent to pave and the estimated CHiPs funds available for reimbursement.  </w:t>
      </w:r>
    </w:p>
    <w:p w14:paraId="3AA82A2D" w14:textId="77777777" w:rsidR="00101C67" w:rsidRDefault="00101C67" w:rsidP="00101C67">
      <w:pPr>
        <w:spacing w:line="0" w:lineRule="atLeast"/>
        <w:jc w:val="both"/>
        <w:rPr>
          <w:rFonts w:ascii="Arial" w:hAnsi="Arial" w:cs="Arial"/>
        </w:rPr>
      </w:pPr>
    </w:p>
    <w:p w14:paraId="4A08A7A7" w14:textId="5AAE328A" w:rsidR="00101C67" w:rsidRDefault="00101C67" w:rsidP="00101C67">
      <w:pPr>
        <w:spacing w:line="0" w:lineRule="atLeast"/>
        <w:jc w:val="both"/>
        <w:rPr>
          <w:rFonts w:ascii="Arial" w:hAnsi="Arial" w:cs="Arial"/>
        </w:rPr>
      </w:pPr>
      <w:r>
        <w:rPr>
          <w:rFonts w:ascii="Arial" w:hAnsi="Arial" w:cs="Arial"/>
        </w:rPr>
        <w:t>Kurt Gehrke made a motion to complete the first three roads on the list, McDonald Hill Road, Nash Road and Comstock Road with a proposed cost for paving of $487719.51.  Mike Hubbard seconded the motion and all board members present voted in favor.  Shelmidine, Goodnough, Hubbard, Gehrke – 4 ayes.</w:t>
      </w:r>
    </w:p>
    <w:p w14:paraId="0F9A523F" w14:textId="77777777" w:rsidR="00101C67" w:rsidRPr="00101C67" w:rsidRDefault="00101C67" w:rsidP="00101C67">
      <w:pPr>
        <w:spacing w:line="0" w:lineRule="atLeast"/>
        <w:jc w:val="both"/>
        <w:rPr>
          <w:rFonts w:ascii="Arial" w:hAnsi="Arial" w:cs="Arial"/>
        </w:rPr>
      </w:pPr>
    </w:p>
    <w:p w14:paraId="5998AF98" w14:textId="77777777" w:rsidR="005F23AB" w:rsidRDefault="005F23AB" w:rsidP="00097FA2">
      <w:pPr>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23E28D01" w14:textId="1E945AB9" w:rsidR="00DF4A7B" w:rsidRDefault="005B129F" w:rsidP="005B129F">
      <w:pPr>
        <w:pStyle w:val="ListParagraph"/>
        <w:numPr>
          <w:ilvl w:val="0"/>
          <w:numId w:val="32"/>
        </w:numPr>
        <w:spacing w:line="0" w:lineRule="atLeast"/>
        <w:jc w:val="both"/>
        <w:rPr>
          <w:rFonts w:ascii="Arial" w:hAnsi="Arial" w:cs="Arial"/>
        </w:rPr>
      </w:pPr>
      <w:r>
        <w:rPr>
          <w:rFonts w:ascii="Arial" w:hAnsi="Arial" w:cs="Arial"/>
        </w:rPr>
        <w:t xml:space="preserve">Gave a report on </w:t>
      </w:r>
      <w:r w:rsidR="00101C67">
        <w:rPr>
          <w:rFonts w:ascii="Arial" w:hAnsi="Arial" w:cs="Arial"/>
        </w:rPr>
        <w:t>the progression of</w:t>
      </w:r>
      <w:r>
        <w:rPr>
          <w:rFonts w:ascii="Arial" w:hAnsi="Arial" w:cs="Arial"/>
        </w:rPr>
        <w:t xml:space="preserve"> the re-evaluation of the Town properties.</w:t>
      </w:r>
      <w:r w:rsidR="00101C67">
        <w:rPr>
          <w:rFonts w:ascii="Arial" w:hAnsi="Arial" w:cs="Arial"/>
        </w:rPr>
        <w:t xml:space="preserve">  Sent out questionares and they are coming back fairly well.</w:t>
      </w:r>
    </w:p>
    <w:p w14:paraId="2A549405" w14:textId="36A53041" w:rsidR="00101C67" w:rsidRDefault="00101C67" w:rsidP="005B129F">
      <w:pPr>
        <w:pStyle w:val="ListParagraph"/>
        <w:numPr>
          <w:ilvl w:val="0"/>
          <w:numId w:val="32"/>
        </w:numPr>
        <w:spacing w:line="0" w:lineRule="atLeast"/>
        <w:jc w:val="both"/>
        <w:rPr>
          <w:rFonts w:ascii="Arial" w:hAnsi="Arial" w:cs="Arial"/>
        </w:rPr>
      </w:pPr>
      <w:r>
        <w:rPr>
          <w:rFonts w:ascii="Arial" w:hAnsi="Arial" w:cs="Arial"/>
        </w:rPr>
        <w:t>Grevience Day, no one came in.</w:t>
      </w:r>
    </w:p>
    <w:p w14:paraId="78B1D7E2" w14:textId="05852331" w:rsidR="00101C67" w:rsidRDefault="00101C67" w:rsidP="005B129F">
      <w:pPr>
        <w:pStyle w:val="ListParagraph"/>
        <w:numPr>
          <w:ilvl w:val="0"/>
          <w:numId w:val="32"/>
        </w:numPr>
        <w:spacing w:line="0" w:lineRule="atLeast"/>
        <w:jc w:val="both"/>
        <w:rPr>
          <w:rFonts w:ascii="Arial" w:hAnsi="Arial" w:cs="Arial"/>
        </w:rPr>
      </w:pPr>
      <w:r>
        <w:rPr>
          <w:rFonts w:ascii="Arial" w:hAnsi="Arial" w:cs="Arial"/>
        </w:rPr>
        <w:t>The new owner on Taylor Drive that displaced the wetlands will be meeting with Department of Environmental Conservation.</w:t>
      </w:r>
    </w:p>
    <w:p w14:paraId="27BD16D7" w14:textId="77777777" w:rsidR="00101C67" w:rsidRDefault="00101C67" w:rsidP="00101C67">
      <w:pPr>
        <w:pStyle w:val="ListParagraph"/>
        <w:spacing w:line="0" w:lineRule="atLeast"/>
        <w:ind w:left="1080"/>
        <w:jc w:val="both"/>
        <w:rPr>
          <w:rFonts w:ascii="Arial" w:hAnsi="Arial" w:cs="Arial"/>
        </w:rPr>
      </w:pPr>
    </w:p>
    <w:p w14:paraId="73AD214D" w14:textId="24F61D6C" w:rsidR="00101C67" w:rsidRDefault="00101C67" w:rsidP="005B129F">
      <w:pPr>
        <w:pStyle w:val="ListParagraph"/>
        <w:numPr>
          <w:ilvl w:val="0"/>
          <w:numId w:val="32"/>
        </w:numPr>
        <w:spacing w:line="0" w:lineRule="atLeast"/>
        <w:jc w:val="both"/>
        <w:rPr>
          <w:rFonts w:ascii="Arial" w:hAnsi="Arial" w:cs="Arial"/>
        </w:rPr>
      </w:pPr>
      <w:r>
        <w:rPr>
          <w:rFonts w:ascii="Arial" w:hAnsi="Arial" w:cs="Arial"/>
        </w:rPr>
        <w:t>Assessor, Cindy Shaw, submitted her resignation to the board so she may be taken out of NYS Retirement System, effective June 15, 2024.  She would like to continue as assessor and help to train a new assessor.</w:t>
      </w:r>
    </w:p>
    <w:p w14:paraId="352E225E" w14:textId="77777777" w:rsidR="00101C67" w:rsidRPr="00101C67" w:rsidRDefault="00101C67" w:rsidP="00101C67">
      <w:pPr>
        <w:pStyle w:val="ListParagraph"/>
        <w:rPr>
          <w:rFonts w:ascii="Arial" w:hAnsi="Arial" w:cs="Arial"/>
        </w:rPr>
      </w:pPr>
    </w:p>
    <w:p w14:paraId="62BE2F6C" w14:textId="2B7FFC1B" w:rsidR="00101C67" w:rsidRDefault="00101C67" w:rsidP="00101C67">
      <w:pPr>
        <w:spacing w:line="0" w:lineRule="atLeast"/>
        <w:jc w:val="both"/>
        <w:rPr>
          <w:rFonts w:ascii="Arial" w:hAnsi="Arial" w:cs="Arial"/>
        </w:rPr>
      </w:pPr>
      <w:r>
        <w:rPr>
          <w:rFonts w:ascii="Arial" w:hAnsi="Arial" w:cs="Arial"/>
        </w:rPr>
        <w:t>Donald Goodnough made a motion to accept Cindy Shaw’s resignation, Mike Hubbard seconded the motion and all board members present voted in favor.  Goodnough, Shelmidine, Hubbard, Gehrke-4 ayes.</w:t>
      </w:r>
    </w:p>
    <w:p w14:paraId="419EFD02" w14:textId="77777777" w:rsidR="00101C67" w:rsidRPr="00101C67" w:rsidRDefault="00101C67" w:rsidP="00101C67">
      <w:pPr>
        <w:spacing w:line="0" w:lineRule="atLeast"/>
        <w:jc w:val="both"/>
        <w:rPr>
          <w:rFonts w:ascii="Arial" w:hAnsi="Arial" w:cs="Arial"/>
        </w:rPr>
      </w:pPr>
    </w:p>
    <w:p w14:paraId="39C817BD" w14:textId="77777777" w:rsidR="00101C67" w:rsidRDefault="00101C67" w:rsidP="00101C67">
      <w:pPr>
        <w:spacing w:line="0" w:lineRule="atLeast"/>
        <w:jc w:val="both"/>
        <w:rPr>
          <w:rFonts w:ascii="Arial" w:hAnsi="Arial" w:cs="Arial"/>
        </w:rPr>
      </w:pPr>
      <w:r>
        <w:rPr>
          <w:rFonts w:ascii="Arial" w:hAnsi="Arial" w:cs="Arial"/>
        </w:rPr>
        <w:t>Town Clerk’s report:</w:t>
      </w:r>
    </w:p>
    <w:p w14:paraId="4C43766A" w14:textId="7500FDBA" w:rsidR="00101C67" w:rsidRDefault="00101C67" w:rsidP="00101C67">
      <w:pPr>
        <w:pStyle w:val="ListParagraph"/>
        <w:numPr>
          <w:ilvl w:val="0"/>
          <w:numId w:val="32"/>
        </w:numPr>
        <w:spacing w:line="0" w:lineRule="atLeast"/>
        <w:jc w:val="both"/>
        <w:rPr>
          <w:rFonts w:ascii="Arial" w:hAnsi="Arial" w:cs="Arial"/>
        </w:rPr>
      </w:pPr>
      <w:r>
        <w:rPr>
          <w:rFonts w:ascii="Arial" w:hAnsi="Arial" w:cs="Arial"/>
        </w:rPr>
        <w:t>Updated board on DEC Licensing.</w:t>
      </w:r>
    </w:p>
    <w:p w14:paraId="667EFC29" w14:textId="4BD60EDF" w:rsidR="00101C67" w:rsidRPr="005B129F" w:rsidRDefault="00101C67" w:rsidP="00101C67">
      <w:pPr>
        <w:pStyle w:val="ListParagraph"/>
        <w:numPr>
          <w:ilvl w:val="0"/>
          <w:numId w:val="32"/>
        </w:numPr>
        <w:spacing w:line="0" w:lineRule="atLeast"/>
        <w:jc w:val="both"/>
        <w:rPr>
          <w:rFonts w:ascii="Arial" w:hAnsi="Arial" w:cs="Arial"/>
        </w:rPr>
      </w:pPr>
      <w:r>
        <w:rPr>
          <w:rFonts w:ascii="Arial" w:hAnsi="Arial" w:cs="Arial"/>
        </w:rPr>
        <w:t>Presented an online dog licensing alternative for the residents.</w:t>
      </w:r>
    </w:p>
    <w:p w14:paraId="302E5440" w14:textId="77777777" w:rsidR="00DF4A7B" w:rsidRDefault="00DF4A7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6146EEAA" w:rsidR="005B4AD5" w:rsidRDefault="005B4AD5" w:rsidP="005B4AD5">
      <w:pPr>
        <w:rPr>
          <w:rFonts w:ascii="Arial" w:hAnsi="Arial" w:cs="Arial"/>
        </w:rPr>
      </w:pPr>
      <w:r>
        <w:rPr>
          <w:rFonts w:ascii="Arial" w:hAnsi="Arial" w:cs="Arial"/>
        </w:rPr>
        <w:t xml:space="preserve">Abstract No. </w:t>
      </w:r>
      <w:r w:rsidR="00031BFD">
        <w:rPr>
          <w:rFonts w:ascii="Arial" w:hAnsi="Arial" w:cs="Arial"/>
        </w:rPr>
        <w:t>2024-</w:t>
      </w:r>
      <w:r w:rsidR="00101C67">
        <w:rPr>
          <w:rFonts w:ascii="Arial" w:hAnsi="Arial" w:cs="Arial"/>
        </w:rPr>
        <w:t>6</w:t>
      </w:r>
    </w:p>
    <w:p w14:paraId="55709041" w14:textId="0DF8A479" w:rsidR="005B4AD5" w:rsidRDefault="000D13AC" w:rsidP="005B4AD5">
      <w:pPr>
        <w:rPr>
          <w:rFonts w:ascii="Arial" w:hAnsi="Arial" w:cs="Arial"/>
        </w:rPr>
      </w:pPr>
      <w:r>
        <w:rPr>
          <w:rFonts w:ascii="Arial" w:hAnsi="Arial" w:cs="Arial"/>
        </w:rPr>
        <w:t xml:space="preserve">Voucher # </w:t>
      </w:r>
      <w:r w:rsidR="00101C67">
        <w:rPr>
          <w:rFonts w:ascii="Arial" w:hAnsi="Arial" w:cs="Arial"/>
        </w:rPr>
        <w:t>182-</w:t>
      </w:r>
      <w:r w:rsidR="00C67832">
        <w:rPr>
          <w:rFonts w:ascii="Arial" w:hAnsi="Arial" w:cs="Arial"/>
        </w:rPr>
        <w:t>230</w:t>
      </w:r>
      <w:r w:rsidR="00B246FE">
        <w:rPr>
          <w:rFonts w:ascii="Arial" w:hAnsi="Arial" w:cs="Arial"/>
        </w:rPr>
        <w:tab/>
      </w:r>
      <w:r w:rsidR="00B246FE">
        <w:rPr>
          <w:rFonts w:ascii="Arial" w:hAnsi="Arial" w:cs="Arial"/>
        </w:rPr>
        <w:tab/>
        <w:t>$</w:t>
      </w:r>
      <w:r w:rsidR="00C67832">
        <w:rPr>
          <w:rFonts w:ascii="Arial" w:hAnsi="Arial" w:cs="Arial"/>
        </w:rPr>
        <w:t>66718.57</w:t>
      </w:r>
    </w:p>
    <w:p w14:paraId="46D7B060" w14:textId="5B963B40" w:rsidR="007E4A24" w:rsidRDefault="007E4A24" w:rsidP="005B4AD5">
      <w:pPr>
        <w:rPr>
          <w:rFonts w:ascii="Arial" w:hAnsi="Arial" w:cs="Arial"/>
        </w:rPr>
      </w:pPr>
    </w:p>
    <w:p w14:paraId="622AB5DB" w14:textId="39585566"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101C67">
        <w:rPr>
          <w:rFonts w:ascii="Arial" w:hAnsi="Arial" w:cs="Arial"/>
        </w:rPr>
        <w:t>Gehrke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6E0F4A">
        <w:rPr>
          <w:rFonts w:ascii="Arial" w:hAnsi="Arial" w:cs="Arial"/>
        </w:rPr>
        <w:t>8:</w:t>
      </w:r>
      <w:r w:rsidR="00101C67">
        <w:rPr>
          <w:rFonts w:ascii="Arial" w:hAnsi="Arial" w:cs="Arial"/>
        </w:rPr>
        <w:t>0</w:t>
      </w:r>
      <w:r w:rsidR="00DF4A7B">
        <w:rPr>
          <w:rFonts w:ascii="Arial" w:hAnsi="Arial" w:cs="Arial"/>
        </w:rPr>
        <w:t>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101C67">
        <w:rPr>
          <w:rFonts w:ascii="Arial" w:hAnsi="Arial" w:cs="Arial"/>
        </w:rPr>
        <w:t>Hubbard</w:t>
      </w:r>
      <w:r>
        <w:rPr>
          <w:rFonts w:ascii="Arial" w:hAnsi="Arial" w:cs="Arial"/>
        </w:rPr>
        <w:t>, all those present voting in favor</w:t>
      </w:r>
      <w:bookmarkStart w:id="5" w:name="_Hlk109217859"/>
      <w:r>
        <w:rPr>
          <w:rFonts w:ascii="Arial" w:hAnsi="Arial" w:cs="Arial"/>
        </w:rPr>
        <w:t>-</w:t>
      </w:r>
      <w:bookmarkStart w:id="6" w:name="_Hlk161913352"/>
      <w:r>
        <w:rPr>
          <w:rFonts w:ascii="Arial" w:hAnsi="Arial" w:cs="Arial"/>
        </w:rPr>
        <w:t>Shelmidine, Goodnough</w:t>
      </w:r>
      <w:r w:rsidR="004D113E">
        <w:rPr>
          <w:rFonts w:ascii="Arial" w:hAnsi="Arial" w:cs="Arial"/>
        </w:rPr>
        <w:t xml:space="preserve">, </w:t>
      </w:r>
      <w:r w:rsidR="00101C67">
        <w:rPr>
          <w:rFonts w:ascii="Arial" w:hAnsi="Arial" w:cs="Arial"/>
        </w:rPr>
        <w:t>Gehrke</w:t>
      </w:r>
      <w:r w:rsidR="003A71AB">
        <w:rPr>
          <w:rFonts w:ascii="Arial" w:hAnsi="Arial" w:cs="Arial"/>
        </w:rPr>
        <w:t xml:space="preserve">, </w:t>
      </w:r>
      <w:r w:rsidR="00031BFD">
        <w:rPr>
          <w:rFonts w:ascii="Arial" w:hAnsi="Arial" w:cs="Arial"/>
        </w:rPr>
        <w:t>Hubbard</w:t>
      </w:r>
      <w:r>
        <w:rPr>
          <w:rFonts w:ascii="Arial" w:hAnsi="Arial" w:cs="Arial"/>
        </w:rPr>
        <w:t xml:space="preserve"> (</w:t>
      </w:r>
      <w:r w:rsidR="005B129F">
        <w:rPr>
          <w:rFonts w:ascii="Arial" w:hAnsi="Arial" w:cs="Arial"/>
        </w:rPr>
        <w:t>4</w:t>
      </w:r>
      <w:r>
        <w:rPr>
          <w:rFonts w:ascii="Arial" w:hAnsi="Arial" w:cs="Arial"/>
        </w:rPr>
        <w:t xml:space="preserve"> ayes) </w:t>
      </w:r>
    </w:p>
    <w:bookmarkEnd w:id="5"/>
    <w:bookmarkEnd w:id="6"/>
    <w:p w14:paraId="0F897D0F" w14:textId="77777777"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F50832" w14:textId="77777777" w:rsidR="000463EA" w:rsidRDefault="000463EA" w:rsidP="00B21CD6">
      <w:r>
        <w:separator/>
      </w:r>
    </w:p>
  </w:endnote>
  <w:endnote w:type="continuationSeparator" w:id="0">
    <w:p w14:paraId="0C8DD46F" w14:textId="77777777" w:rsidR="000463EA" w:rsidRDefault="000463EA"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Calibri"/>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74BBB4" w14:textId="77777777" w:rsidR="000463EA" w:rsidRDefault="000463EA" w:rsidP="00B21CD6">
      <w:r>
        <w:separator/>
      </w:r>
    </w:p>
  </w:footnote>
  <w:footnote w:type="continuationSeparator" w:id="0">
    <w:p w14:paraId="77DF88B8" w14:textId="77777777" w:rsidR="000463EA" w:rsidRDefault="000463EA"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6096259E" w:rsidR="008F632A" w:rsidRDefault="008C5B40" w:rsidP="00835087">
    <w:pPr>
      <w:pStyle w:val="Header"/>
      <w:jc w:val="center"/>
    </w:pPr>
    <w:r>
      <w:t>June 6</w:t>
    </w:r>
    <w:r w:rsidR="00872071">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23"/>
  </w:num>
  <w:num w:numId="2" w16cid:durableId="1875996294">
    <w:abstractNumId w:val="16"/>
  </w:num>
  <w:num w:numId="3" w16cid:durableId="162165244">
    <w:abstractNumId w:val="34"/>
  </w:num>
  <w:num w:numId="4" w16cid:durableId="220142954">
    <w:abstractNumId w:val="22"/>
  </w:num>
  <w:num w:numId="5" w16cid:durableId="1852984310">
    <w:abstractNumId w:val="17"/>
  </w:num>
  <w:num w:numId="6" w16cid:durableId="1026255538">
    <w:abstractNumId w:val="37"/>
  </w:num>
  <w:num w:numId="7" w16cid:durableId="420494127">
    <w:abstractNumId w:val="31"/>
  </w:num>
  <w:num w:numId="8" w16cid:durableId="2103644491">
    <w:abstractNumId w:val="19"/>
  </w:num>
  <w:num w:numId="9" w16cid:durableId="882180786">
    <w:abstractNumId w:val="38"/>
  </w:num>
  <w:num w:numId="10" w16cid:durableId="1718582065">
    <w:abstractNumId w:val="0"/>
  </w:num>
  <w:num w:numId="11" w16cid:durableId="1792701929">
    <w:abstractNumId w:val="9"/>
  </w:num>
  <w:num w:numId="12" w16cid:durableId="1769158147">
    <w:abstractNumId w:val="10"/>
  </w:num>
  <w:num w:numId="13" w16cid:durableId="1281452541">
    <w:abstractNumId w:val="6"/>
  </w:num>
  <w:num w:numId="14" w16cid:durableId="1249273455">
    <w:abstractNumId w:val="20"/>
  </w:num>
  <w:num w:numId="15" w16cid:durableId="2036225659">
    <w:abstractNumId w:val="21"/>
  </w:num>
  <w:num w:numId="16" w16cid:durableId="1732272411">
    <w:abstractNumId w:val="14"/>
  </w:num>
  <w:num w:numId="17" w16cid:durableId="320736225">
    <w:abstractNumId w:val="8"/>
  </w:num>
  <w:num w:numId="18" w16cid:durableId="1873956061">
    <w:abstractNumId w:val="1"/>
  </w:num>
  <w:num w:numId="19" w16cid:durableId="1841235398">
    <w:abstractNumId w:val="30"/>
  </w:num>
  <w:num w:numId="20" w16cid:durableId="790634715">
    <w:abstractNumId w:val="35"/>
  </w:num>
  <w:num w:numId="21" w16cid:durableId="744299760">
    <w:abstractNumId w:val="3"/>
  </w:num>
  <w:num w:numId="22" w16cid:durableId="1206679643">
    <w:abstractNumId w:val="27"/>
  </w:num>
  <w:num w:numId="23" w16cid:durableId="265886302">
    <w:abstractNumId w:val="29"/>
  </w:num>
  <w:num w:numId="24" w16cid:durableId="1291742397">
    <w:abstractNumId w:val="5"/>
  </w:num>
  <w:num w:numId="25" w16cid:durableId="823663346">
    <w:abstractNumId w:val="32"/>
  </w:num>
  <w:num w:numId="26" w16cid:durableId="635337255">
    <w:abstractNumId w:val="7"/>
  </w:num>
  <w:num w:numId="27" w16cid:durableId="1752461388">
    <w:abstractNumId w:val="25"/>
  </w:num>
  <w:num w:numId="28" w16cid:durableId="1699700422">
    <w:abstractNumId w:val="28"/>
  </w:num>
  <w:num w:numId="29" w16cid:durableId="591939351">
    <w:abstractNumId w:val="11"/>
  </w:num>
  <w:num w:numId="30" w16cid:durableId="47725784">
    <w:abstractNumId w:val="2"/>
  </w:num>
  <w:num w:numId="31" w16cid:durableId="1801192410">
    <w:abstractNumId w:val="12"/>
  </w:num>
  <w:num w:numId="32" w16cid:durableId="1312097685">
    <w:abstractNumId w:val="33"/>
  </w:num>
  <w:num w:numId="33" w16cid:durableId="1193373138">
    <w:abstractNumId w:val="15"/>
  </w:num>
  <w:num w:numId="34" w16cid:durableId="1443766385">
    <w:abstractNumId w:val="18"/>
  </w:num>
  <w:num w:numId="35" w16cid:durableId="1761872940">
    <w:abstractNumId w:val="36"/>
  </w:num>
  <w:num w:numId="36" w16cid:durableId="2064405648">
    <w:abstractNumId w:val="13"/>
  </w:num>
  <w:num w:numId="37" w16cid:durableId="235167394">
    <w:abstractNumId w:val="24"/>
  </w:num>
  <w:num w:numId="38" w16cid:durableId="1848251241">
    <w:abstractNumId w:val="4"/>
  </w:num>
  <w:num w:numId="39" w16cid:durableId="2035499773">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1C67"/>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14CB"/>
    <w:rsid w:val="00291635"/>
    <w:rsid w:val="00291EB1"/>
    <w:rsid w:val="00293299"/>
    <w:rsid w:val="00294176"/>
    <w:rsid w:val="0029453C"/>
    <w:rsid w:val="00294F4F"/>
    <w:rsid w:val="00295202"/>
    <w:rsid w:val="0029643D"/>
    <w:rsid w:val="00296BB3"/>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6D8D"/>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840"/>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303"/>
    <w:rsid w:val="007D05DC"/>
    <w:rsid w:val="007D0E52"/>
    <w:rsid w:val="007D1445"/>
    <w:rsid w:val="007D1783"/>
    <w:rsid w:val="007D1A85"/>
    <w:rsid w:val="007D45B3"/>
    <w:rsid w:val="007D49DA"/>
    <w:rsid w:val="007D4FDC"/>
    <w:rsid w:val="007D5219"/>
    <w:rsid w:val="007D57BD"/>
    <w:rsid w:val="007D6E48"/>
    <w:rsid w:val="007D6EF0"/>
    <w:rsid w:val="007E01CA"/>
    <w:rsid w:val="007E0BD1"/>
    <w:rsid w:val="007E1828"/>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E0E"/>
    <w:rsid w:val="00817632"/>
    <w:rsid w:val="008177C8"/>
    <w:rsid w:val="00820C27"/>
    <w:rsid w:val="00820E42"/>
    <w:rsid w:val="00821851"/>
    <w:rsid w:val="00821A96"/>
    <w:rsid w:val="00821B10"/>
    <w:rsid w:val="00821C81"/>
    <w:rsid w:val="00821EBF"/>
    <w:rsid w:val="00822CF6"/>
    <w:rsid w:val="00822EB6"/>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0FE2"/>
    <w:rsid w:val="00851179"/>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4081"/>
    <w:rsid w:val="00894B4D"/>
    <w:rsid w:val="00894B84"/>
    <w:rsid w:val="00894C8E"/>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0035"/>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B0F"/>
    <w:rsid w:val="00AB05C1"/>
    <w:rsid w:val="00AB094D"/>
    <w:rsid w:val="00AB0A63"/>
    <w:rsid w:val="00AB0B20"/>
    <w:rsid w:val="00AB2472"/>
    <w:rsid w:val="00AB2D2C"/>
    <w:rsid w:val="00AB320D"/>
    <w:rsid w:val="00AB3A0A"/>
    <w:rsid w:val="00AB3FF6"/>
    <w:rsid w:val="00AB47E5"/>
    <w:rsid w:val="00AB562B"/>
    <w:rsid w:val="00AB5BE5"/>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07DD8"/>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070"/>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6ECE"/>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1391"/>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2077</Words>
  <Characters>11845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13895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4</cp:revision>
  <cp:lastPrinted>2023-03-16T14:21:00Z</cp:lastPrinted>
  <dcterms:created xsi:type="dcterms:W3CDTF">2024-06-11T16:11:00Z</dcterms:created>
  <dcterms:modified xsi:type="dcterms:W3CDTF">2024-06-17T17:20:00Z</dcterms:modified>
</cp:coreProperties>
</file>